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10304" w:type="dxa"/>
        <w:tblInd w:w="-108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80"/>
        <w:gridCol w:w="5631"/>
        <w:gridCol w:w="2268"/>
        <w:gridCol w:w="425"/>
      </w:tblGrid>
      <w:tr w:rsidR="00431CE9" w14:paraId="42141E9D" w14:textId="77777777">
        <w:trPr>
          <w:trHeight w:hRule="exact" w:val="397"/>
        </w:trPr>
        <w:tc>
          <w:tcPr>
            <w:tcW w:w="198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B02903" w14:textId="77777777" w:rsidR="00431CE9" w:rsidRDefault="00431CE9">
            <w:pPr>
              <w:pStyle w:val="Standard"/>
              <w:spacing w:before="40" w:after="200" w:line="276" w:lineRule="auto"/>
              <w:jc w:val="center"/>
              <w:rPr>
                <w:rFonts w:ascii="Calibri" w:hAnsi="Calibri" w:cs="Arial"/>
                <w:b/>
                <w:szCs w:val="24"/>
              </w:rPr>
            </w:pPr>
          </w:p>
        </w:tc>
        <w:tc>
          <w:tcPr>
            <w:tcW w:w="5631" w:type="dxa"/>
            <w:tcBorders>
              <w:left w:val="single" w:sz="8" w:space="0" w:color="00000A"/>
              <w:right w:val="single" w:sz="8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22002E" w14:textId="77777777" w:rsidR="00431CE9" w:rsidRDefault="00431CE9">
            <w:pPr>
              <w:pStyle w:val="Standard"/>
              <w:spacing w:before="40" w:after="200" w:line="276" w:lineRule="auto"/>
              <w:jc w:val="center"/>
              <w:rPr>
                <w:rFonts w:ascii="Calibri" w:hAnsi="Calibri" w:cs="Arial"/>
                <w:b/>
                <w:szCs w:val="24"/>
              </w:rPr>
            </w:pPr>
          </w:p>
        </w:tc>
        <w:tc>
          <w:tcPr>
            <w:tcW w:w="2268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6D9F02" w14:textId="77777777" w:rsidR="00431CE9" w:rsidRDefault="00000000">
            <w:pPr>
              <w:pStyle w:val="Standard"/>
              <w:spacing w:before="40" w:after="200" w:line="276" w:lineRule="auto"/>
              <w:jc w:val="center"/>
              <w:rPr>
                <w:rFonts w:ascii="Calibri" w:hAnsi="Calibri" w:cs="Arial"/>
                <w:b/>
                <w:szCs w:val="24"/>
              </w:rPr>
            </w:pPr>
            <w:r>
              <w:rPr>
                <w:rFonts w:ascii="Calibri" w:hAnsi="Calibri" w:cs="Arial"/>
                <w:b/>
                <w:szCs w:val="24"/>
              </w:rPr>
              <w:t>EGZEMPLARZ NR</w:t>
            </w:r>
          </w:p>
        </w:tc>
        <w:tc>
          <w:tcPr>
            <w:tcW w:w="425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79CF58" w14:textId="77777777" w:rsidR="00431CE9" w:rsidRDefault="00431CE9">
            <w:pPr>
              <w:pStyle w:val="Standard"/>
              <w:spacing w:before="40" w:after="200" w:line="276" w:lineRule="auto"/>
              <w:jc w:val="center"/>
              <w:rPr>
                <w:rFonts w:ascii="Calibri" w:hAnsi="Calibri" w:cs="Arial"/>
                <w:b/>
                <w:szCs w:val="24"/>
                <w:shd w:val="clear" w:color="auto" w:fill="FFFF00"/>
              </w:rPr>
            </w:pPr>
          </w:p>
        </w:tc>
      </w:tr>
    </w:tbl>
    <w:p w14:paraId="18E736FE" w14:textId="77777777" w:rsidR="00431CE9" w:rsidRDefault="00431CE9">
      <w:pPr>
        <w:pStyle w:val="Standard"/>
        <w:spacing w:line="276" w:lineRule="auto"/>
        <w:rPr>
          <w:rFonts w:cs="Arial"/>
          <w:b/>
          <w:sz w:val="12"/>
          <w:szCs w:val="12"/>
        </w:rPr>
      </w:pPr>
    </w:p>
    <w:p w14:paraId="79356C76" w14:textId="77777777" w:rsidR="00431CE9" w:rsidRDefault="00000000">
      <w:pPr>
        <w:pStyle w:val="Standard"/>
        <w:spacing w:line="276" w:lineRule="auto"/>
        <w:rPr>
          <w:rFonts w:cs="Arial"/>
          <w:b/>
          <w:szCs w:val="24"/>
        </w:rPr>
      </w:pPr>
      <w:r>
        <w:rPr>
          <w:rFonts w:cs="Arial"/>
          <w:b/>
          <w:szCs w:val="24"/>
        </w:rPr>
        <w:t>JEDNOSTKA PROJEKTOWA:</w:t>
      </w:r>
    </w:p>
    <w:tbl>
      <w:tblPr>
        <w:tblW w:w="9505" w:type="dxa"/>
        <w:tblInd w:w="-108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05"/>
      </w:tblGrid>
      <w:tr w:rsidR="00431CE9" w14:paraId="5179D137" w14:textId="77777777">
        <w:tc>
          <w:tcPr>
            <w:tcW w:w="9505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8EE1EE" w14:textId="77777777" w:rsidR="00431CE9" w:rsidRPr="009B60D3" w:rsidRDefault="00000000" w:rsidP="009B60D3">
            <w:pPr>
              <w:pStyle w:val="Standard"/>
              <w:spacing w:line="276" w:lineRule="auto"/>
              <w:contextualSpacing/>
              <w:jc w:val="center"/>
              <w:rPr>
                <w:rFonts w:ascii="Calibri" w:hAnsi="Calibri"/>
                <w:bCs/>
              </w:rPr>
            </w:pPr>
            <w:r w:rsidRPr="009B60D3">
              <w:rPr>
                <w:rFonts w:ascii="Calibri" w:hAnsi="Calibri"/>
                <w:bCs/>
              </w:rPr>
              <w:t>Biuro Projektowo-Usługowe „eko-plan” mgr inż. Krzysztof Łudczak</w:t>
            </w:r>
          </w:p>
          <w:p w14:paraId="317E3311" w14:textId="77777777" w:rsidR="00431CE9" w:rsidRDefault="00000000" w:rsidP="009B60D3">
            <w:pPr>
              <w:pStyle w:val="Standard"/>
              <w:spacing w:line="276" w:lineRule="auto"/>
              <w:contextualSpacing/>
              <w:jc w:val="center"/>
              <w:rPr>
                <w:rFonts w:ascii="Calibri" w:hAnsi="Calibri"/>
              </w:rPr>
            </w:pPr>
            <w:r w:rsidRPr="009B60D3">
              <w:rPr>
                <w:rFonts w:ascii="Calibri" w:hAnsi="Calibri"/>
                <w:bCs/>
              </w:rPr>
              <w:t>97-400 Bełchatów, os. Dolnośląskie 229/9</w:t>
            </w:r>
          </w:p>
        </w:tc>
      </w:tr>
    </w:tbl>
    <w:p w14:paraId="495C141B" w14:textId="77777777" w:rsidR="00431CE9" w:rsidRDefault="00000000">
      <w:pPr>
        <w:pStyle w:val="Standard"/>
        <w:spacing w:before="120" w:line="276" w:lineRule="auto"/>
        <w:rPr>
          <w:rFonts w:cs="Arial"/>
          <w:b/>
          <w:szCs w:val="24"/>
        </w:rPr>
      </w:pPr>
      <w:r>
        <w:rPr>
          <w:rFonts w:cs="Arial"/>
          <w:b/>
          <w:szCs w:val="24"/>
        </w:rPr>
        <w:t>RODZAJ OPRACOWANIA:</w:t>
      </w:r>
    </w:p>
    <w:tbl>
      <w:tblPr>
        <w:tblW w:w="9505" w:type="dxa"/>
        <w:tblInd w:w="-108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05"/>
      </w:tblGrid>
      <w:tr w:rsidR="00431CE9" w14:paraId="090B35AE" w14:textId="77777777">
        <w:trPr>
          <w:trHeight w:hRule="exact" w:val="2688"/>
        </w:trPr>
        <w:tc>
          <w:tcPr>
            <w:tcW w:w="9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4F6F4D" w14:textId="223FB183" w:rsidR="009B60D3" w:rsidRPr="009B60D3" w:rsidRDefault="009B60D3">
            <w:pPr>
              <w:pStyle w:val="Standard"/>
              <w:spacing w:line="276" w:lineRule="auto"/>
              <w:jc w:val="center"/>
              <w:rPr>
                <w:rFonts w:ascii="Calibri" w:hAnsi="Calibri" w:cs="Arial"/>
                <w:b/>
                <w:sz w:val="32"/>
                <w:szCs w:val="32"/>
              </w:rPr>
            </w:pPr>
            <w:r>
              <w:rPr>
                <w:rFonts w:cs="Arial"/>
                <w:b/>
                <w:bCs/>
                <w:color w:val="222222"/>
                <w:sz w:val="32"/>
                <w:szCs w:val="32"/>
                <w:shd w:val="clear" w:color="auto" w:fill="FFFFFF"/>
              </w:rPr>
              <w:t>„</w:t>
            </w:r>
            <w:r w:rsidRPr="009B60D3">
              <w:rPr>
                <w:rFonts w:cs="Arial"/>
                <w:b/>
                <w:bCs/>
                <w:color w:val="222222"/>
                <w:sz w:val="32"/>
                <w:szCs w:val="32"/>
                <w:shd w:val="clear" w:color="auto" w:fill="FFFFFF"/>
              </w:rPr>
              <w:t>Zagospodarowanie części działki nr 28/2 w Tuszynkach</w:t>
            </w:r>
            <w:r>
              <w:rPr>
                <w:rFonts w:cs="Arial"/>
                <w:b/>
                <w:bCs/>
                <w:color w:val="222222"/>
                <w:sz w:val="32"/>
                <w:szCs w:val="32"/>
                <w:shd w:val="clear" w:color="auto" w:fill="FFFFFF"/>
              </w:rPr>
              <w:t xml:space="preserve"> </w:t>
            </w:r>
            <w:r w:rsidRPr="009B60D3">
              <w:rPr>
                <w:rFonts w:cs="Arial"/>
                <w:b/>
                <w:bCs/>
                <w:color w:val="222222"/>
                <w:sz w:val="32"/>
                <w:szCs w:val="32"/>
                <w:shd w:val="clear" w:color="auto" w:fill="FFFFFF"/>
              </w:rPr>
              <w:t>polegające między innymi na rekultywacji składowiska</w:t>
            </w:r>
            <w:r>
              <w:rPr>
                <w:rFonts w:cs="Arial"/>
                <w:b/>
                <w:bCs/>
                <w:color w:val="222222"/>
                <w:sz w:val="32"/>
                <w:szCs w:val="32"/>
                <w:shd w:val="clear" w:color="auto" w:fill="FFFFFF"/>
              </w:rPr>
              <w:t>”</w:t>
            </w:r>
          </w:p>
          <w:p w14:paraId="47CF9155" w14:textId="5B52FA3D" w:rsidR="009B60D3" w:rsidRDefault="009B60D3" w:rsidP="009B60D3">
            <w:pPr>
              <w:pStyle w:val="Standard"/>
              <w:spacing w:line="276" w:lineRule="auto"/>
              <w:ind w:firstLine="851"/>
              <w:rPr>
                <w:rFonts w:ascii="Calibri" w:hAnsi="Calibri" w:cs="Arial"/>
                <w:b/>
                <w:sz w:val="28"/>
                <w:szCs w:val="28"/>
                <w:u w:val="single"/>
              </w:rPr>
            </w:pPr>
            <w:r w:rsidRPr="009B60D3">
              <w:rPr>
                <w:rFonts w:ascii="Calibri" w:hAnsi="Calibri" w:cs="Arial"/>
                <w:b/>
                <w:sz w:val="28"/>
                <w:szCs w:val="28"/>
                <w:u w:val="single"/>
              </w:rPr>
              <w:t>Etap I</w:t>
            </w:r>
            <w:r w:rsidR="00BD5A0F">
              <w:rPr>
                <w:rFonts w:ascii="Calibri" w:hAnsi="Calibri" w:cs="Arial"/>
                <w:b/>
                <w:sz w:val="28"/>
                <w:szCs w:val="28"/>
                <w:u w:val="single"/>
              </w:rPr>
              <w:t>I</w:t>
            </w:r>
            <w:r>
              <w:rPr>
                <w:rFonts w:ascii="Calibri" w:hAnsi="Calibri" w:cs="Arial"/>
                <w:b/>
                <w:sz w:val="28"/>
                <w:szCs w:val="28"/>
                <w:u w:val="single"/>
              </w:rPr>
              <w:t>:</w:t>
            </w:r>
          </w:p>
          <w:p w14:paraId="05D33B5E" w14:textId="5DFCD859" w:rsidR="00431CE9" w:rsidRPr="009B60D3" w:rsidRDefault="00000000" w:rsidP="009B60D3">
            <w:pPr>
              <w:pStyle w:val="Standard"/>
              <w:spacing w:line="276" w:lineRule="auto"/>
              <w:ind w:left="1701"/>
              <w:rPr>
                <w:sz w:val="28"/>
                <w:szCs w:val="28"/>
              </w:rPr>
            </w:pPr>
            <w:r w:rsidRPr="009B60D3">
              <w:rPr>
                <w:rFonts w:ascii="Calibri" w:hAnsi="Calibri" w:cs="Arial"/>
                <w:b/>
                <w:sz w:val="28"/>
                <w:szCs w:val="28"/>
              </w:rPr>
              <w:t xml:space="preserve">PROJEKT </w:t>
            </w:r>
            <w:r w:rsidR="00544C4B">
              <w:rPr>
                <w:rFonts w:ascii="Calibri" w:hAnsi="Calibri" w:cs="Arial"/>
                <w:b/>
                <w:sz w:val="28"/>
                <w:szCs w:val="28"/>
              </w:rPr>
              <w:t xml:space="preserve">ZAGOSPODAROWANIA TERENU PRZYLEGŁEGO DO KWATERY </w:t>
            </w:r>
            <w:r w:rsidRPr="009B60D3">
              <w:rPr>
                <w:rFonts w:ascii="Calibri" w:hAnsi="Calibri" w:cs="Arial"/>
                <w:b/>
                <w:sz w:val="28"/>
                <w:szCs w:val="28"/>
              </w:rPr>
              <w:t>REKULTYW</w:t>
            </w:r>
            <w:r w:rsidR="00544C4B">
              <w:rPr>
                <w:rFonts w:ascii="Calibri" w:hAnsi="Calibri" w:cs="Arial"/>
                <w:b/>
                <w:sz w:val="28"/>
                <w:szCs w:val="28"/>
              </w:rPr>
              <w:t xml:space="preserve">OWANEGO </w:t>
            </w:r>
            <w:r w:rsidRPr="009B60D3">
              <w:rPr>
                <w:rFonts w:ascii="Calibri" w:hAnsi="Calibri" w:cs="Arial"/>
                <w:b/>
                <w:sz w:val="28"/>
                <w:szCs w:val="28"/>
              </w:rPr>
              <w:t>SKŁADOWISKA ODPADÓW</w:t>
            </w:r>
            <w:r w:rsidR="009B60D3">
              <w:rPr>
                <w:sz w:val="28"/>
                <w:szCs w:val="28"/>
              </w:rPr>
              <w:t xml:space="preserve"> </w:t>
            </w:r>
            <w:r w:rsidRPr="009B60D3">
              <w:rPr>
                <w:rFonts w:ascii="Calibri" w:hAnsi="Calibri" w:cs="Arial"/>
                <w:b/>
                <w:sz w:val="28"/>
                <w:szCs w:val="28"/>
              </w:rPr>
              <w:t>INNYCH NIŻ NIEBEZPIECZNE I OBOJĘTNE</w:t>
            </w:r>
            <w:r w:rsidR="009B60D3">
              <w:rPr>
                <w:rFonts w:ascii="Calibri" w:hAnsi="Calibri" w:cs="Arial"/>
                <w:b/>
                <w:sz w:val="28"/>
                <w:szCs w:val="28"/>
              </w:rPr>
              <w:t xml:space="preserve"> </w:t>
            </w:r>
            <w:r w:rsidRPr="009B60D3">
              <w:rPr>
                <w:rFonts w:ascii="Calibri" w:hAnsi="Calibri" w:cs="Arial"/>
                <w:b/>
                <w:sz w:val="28"/>
                <w:szCs w:val="28"/>
              </w:rPr>
              <w:t>W MIEJSCOWOŚCI TUSZYNKI</w:t>
            </w:r>
          </w:p>
          <w:p w14:paraId="13993E19" w14:textId="77777777" w:rsidR="00431CE9" w:rsidRDefault="00431CE9">
            <w:pPr>
              <w:pStyle w:val="Standard"/>
              <w:spacing w:after="200" w:line="276" w:lineRule="auto"/>
              <w:jc w:val="center"/>
              <w:rPr>
                <w:rFonts w:ascii="Calibri" w:hAnsi="Calibri" w:cs="Arial"/>
                <w:b/>
                <w:sz w:val="72"/>
                <w:szCs w:val="72"/>
              </w:rPr>
            </w:pPr>
          </w:p>
          <w:p w14:paraId="78EFFA5A" w14:textId="77777777" w:rsidR="00431CE9" w:rsidRDefault="00431CE9">
            <w:pPr>
              <w:pStyle w:val="Standard"/>
              <w:spacing w:after="200" w:line="276" w:lineRule="auto"/>
              <w:jc w:val="center"/>
              <w:rPr>
                <w:rFonts w:ascii="Calibri" w:hAnsi="Calibri" w:cs="Arial"/>
                <w:b/>
                <w:sz w:val="72"/>
                <w:szCs w:val="72"/>
              </w:rPr>
            </w:pPr>
          </w:p>
          <w:p w14:paraId="29645485" w14:textId="77777777" w:rsidR="00431CE9" w:rsidRDefault="00431CE9">
            <w:pPr>
              <w:pStyle w:val="Standard"/>
              <w:spacing w:after="200" w:line="276" w:lineRule="auto"/>
              <w:jc w:val="center"/>
              <w:rPr>
                <w:rFonts w:ascii="Calibri" w:hAnsi="Calibri" w:cs="Arial"/>
                <w:b/>
                <w:sz w:val="72"/>
                <w:szCs w:val="72"/>
              </w:rPr>
            </w:pPr>
          </w:p>
        </w:tc>
      </w:tr>
    </w:tbl>
    <w:p w14:paraId="0E171301" w14:textId="77777777" w:rsidR="00431CE9" w:rsidRDefault="00431CE9">
      <w:pPr>
        <w:pStyle w:val="Standard"/>
        <w:spacing w:before="120" w:line="276" w:lineRule="auto"/>
        <w:rPr>
          <w:rFonts w:cs="Arial"/>
          <w:b/>
          <w:szCs w:val="24"/>
        </w:rPr>
      </w:pPr>
    </w:p>
    <w:p w14:paraId="2640C915" w14:textId="77777777" w:rsidR="00431CE9" w:rsidRDefault="00000000">
      <w:pPr>
        <w:pStyle w:val="Standard"/>
        <w:spacing w:before="120" w:line="276" w:lineRule="auto"/>
        <w:rPr>
          <w:rFonts w:cs="Arial"/>
          <w:b/>
          <w:szCs w:val="24"/>
        </w:rPr>
      </w:pPr>
      <w:r>
        <w:rPr>
          <w:rFonts w:cs="Arial"/>
          <w:b/>
          <w:szCs w:val="24"/>
        </w:rPr>
        <w:t>KATEGORIA OBIEKTU BUDOWLANEGO:</w:t>
      </w:r>
    </w:p>
    <w:tbl>
      <w:tblPr>
        <w:tblW w:w="9505" w:type="dxa"/>
        <w:tblInd w:w="-108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05"/>
      </w:tblGrid>
      <w:tr w:rsidR="00431CE9" w14:paraId="22B530A8" w14:textId="77777777">
        <w:tc>
          <w:tcPr>
            <w:tcW w:w="9505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6EFB8E" w14:textId="77777777" w:rsidR="00431CE9" w:rsidRDefault="00000000">
            <w:pPr>
              <w:pStyle w:val="Standard"/>
              <w:spacing w:before="40" w:after="200" w:line="276" w:lineRule="auto"/>
              <w:jc w:val="center"/>
              <w:rPr>
                <w:rFonts w:ascii="Calibri" w:hAnsi="Calibri"/>
                <w:b/>
                <w:sz w:val="28"/>
                <w:szCs w:val="28"/>
              </w:rPr>
            </w:pPr>
            <w:r>
              <w:rPr>
                <w:rFonts w:ascii="Calibri" w:hAnsi="Calibri"/>
                <w:b/>
                <w:sz w:val="28"/>
                <w:szCs w:val="28"/>
              </w:rPr>
              <w:t xml:space="preserve">KATEGORIA XXII </w:t>
            </w:r>
          </w:p>
        </w:tc>
      </w:tr>
    </w:tbl>
    <w:p w14:paraId="1C186E1B" w14:textId="77777777" w:rsidR="00431CE9" w:rsidRDefault="00431CE9">
      <w:pPr>
        <w:pStyle w:val="Standard"/>
        <w:spacing w:before="120" w:line="276" w:lineRule="auto"/>
        <w:rPr>
          <w:rFonts w:cs="Arial"/>
          <w:b/>
          <w:szCs w:val="24"/>
        </w:rPr>
      </w:pPr>
    </w:p>
    <w:p w14:paraId="7044C9D0" w14:textId="77777777" w:rsidR="00431CE9" w:rsidRDefault="00000000">
      <w:pPr>
        <w:pStyle w:val="Standard"/>
        <w:spacing w:before="120" w:line="276" w:lineRule="auto"/>
        <w:rPr>
          <w:rFonts w:cs="Arial"/>
          <w:b/>
          <w:szCs w:val="24"/>
        </w:rPr>
      </w:pPr>
      <w:r>
        <w:rPr>
          <w:rFonts w:cs="Arial"/>
          <w:b/>
          <w:szCs w:val="24"/>
        </w:rPr>
        <w:t>ADRES OBIEKTU:</w:t>
      </w:r>
    </w:p>
    <w:tbl>
      <w:tblPr>
        <w:tblW w:w="9505" w:type="dxa"/>
        <w:tblInd w:w="-108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05"/>
      </w:tblGrid>
      <w:tr w:rsidR="00431CE9" w14:paraId="2B23318D" w14:textId="77777777">
        <w:tc>
          <w:tcPr>
            <w:tcW w:w="9505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FF1FC2" w14:textId="77777777" w:rsidR="00431CE9" w:rsidRDefault="00000000">
            <w:pPr>
              <w:pStyle w:val="Standard"/>
              <w:spacing w:line="276" w:lineRule="auto"/>
              <w:jc w:val="center"/>
              <w:rPr>
                <w:rFonts w:ascii="Calibri" w:hAnsi="Calibri"/>
                <w:b/>
                <w:szCs w:val="24"/>
              </w:rPr>
            </w:pPr>
            <w:r>
              <w:rPr>
                <w:rFonts w:ascii="Calibri" w:hAnsi="Calibri"/>
                <w:b/>
                <w:szCs w:val="24"/>
              </w:rPr>
              <w:t>m. Tuszynki, gm. Bukowiec</w:t>
            </w:r>
          </w:p>
          <w:p w14:paraId="6B721E3B" w14:textId="77777777" w:rsidR="00431CE9" w:rsidRDefault="00000000">
            <w:pPr>
              <w:pStyle w:val="Standard"/>
              <w:spacing w:line="276" w:lineRule="auto"/>
              <w:jc w:val="center"/>
              <w:rPr>
                <w:rFonts w:ascii="Calibri" w:hAnsi="Calibri"/>
                <w:b/>
                <w:szCs w:val="24"/>
              </w:rPr>
            </w:pPr>
            <w:r>
              <w:rPr>
                <w:rFonts w:ascii="Calibri" w:hAnsi="Calibri"/>
                <w:b/>
                <w:szCs w:val="24"/>
              </w:rPr>
              <w:t>jedn. ewid. 041401_2</w:t>
            </w:r>
          </w:p>
          <w:p w14:paraId="13FEA596" w14:textId="77777777" w:rsidR="00431CE9" w:rsidRDefault="00000000">
            <w:pPr>
              <w:pStyle w:val="Standard"/>
              <w:spacing w:line="276" w:lineRule="auto"/>
              <w:jc w:val="center"/>
              <w:rPr>
                <w:rFonts w:ascii="Calibri" w:hAnsi="Calibri"/>
                <w:b/>
                <w:szCs w:val="24"/>
              </w:rPr>
            </w:pPr>
            <w:r>
              <w:rPr>
                <w:rFonts w:ascii="Calibri" w:hAnsi="Calibri"/>
                <w:b/>
                <w:szCs w:val="24"/>
              </w:rPr>
              <w:t>obr. Tuszynki, dz. nr ewid. 28/2</w:t>
            </w:r>
          </w:p>
        </w:tc>
      </w:tr>
    </w:tbl>
    <w:p w14:paraId="0030C1B2" w14:textId="77777777" w:rsidR="00431CE9" w:rsidRDefault="00431CE9">
      <w:pPr>
        <w:pStyle w:val="Standard"/>
        <w:spacing w:before="120" w:line="276" w:lineRule="auto"/>
        <w:rPr>
          <w:rFonts w:cs="Arial"/>
          <w:b/>
          <w:szCs w:val="24"/>
        </w:rPr>
      </w:pPr>
    </w:p>
    <w:p w14:paraId="69838A7A" w14:textId="77777777" w:rsidR="00431CE9" w:rsidRDefault="00000000">
      <w:pPr>
        <w:pStyle w:val="Standard"/>
        <w:spacing w:before="120" w:line="276" w:lineRule="auto"/>
        <w:rPr>
          <w:rFonts w:cs="Arial"/>
          <w:b/>
          <w:szCs w:val="24"/>
        </w:rPr>
      </w:pPr>
      <w:r>
        <w:rPr>
          <w:rFonts w:cs="Arial"/>
          <w:b/>
          <w:szCs w:val="24"/>
        </w:rPr>
        <w:t>INWESTOR:</w:t>
      </w:r>
    </w:p>
    <w:tbl>
      <w:tblPr>
        <w:tblW w:w="9505" w:type="dxa"/>
        <w:tblInd w:w="-108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05"/>
      </w:tblGrid>
      <w:tr w:rsidR="00431CE9" w14:paraId="416678A4" w14:textId="77777777">
        <w:tc>
          <w:tcPr>
            <w:tcW w:w="9505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6448BA" w14:textId="77777777" w:rsidR="00431CE9" w:rsidRDefault="00000000">
            <w:pPr>
              <w:pStyle w:val="Standard"/>
              <w:spacing w:line="276" w:lineRule="auto"/>
              <w:jc w:val="center"/>
              <w:rPr>
                <w:rFonts w:ascii="Calibri" w:hAnsi="Calibri"/>
                <w:b/>
                <w:szCs w:val="24"/>
              </w:rPr>
            </w:pPr>
            <w:r>
              <w:rPr>
                <w:rFonts w:ascii="Calibri" w:hAnsi="Calibri"/>
                <w:b/>
                <w:szCs w:val="24"/>
              </w:rPr>
              <w:t>Gmina Bukowiec</w:t>
            </w:r>
          </w:p>
          <w:p w14:paraId="00471111" w14:textId="77777777" w:rsidR="00431CE9" w:rsidRDefault="00000000">
            <w:pPr>
              <w:pStyle w:val="Standard"/>
              <w:spacing w:line="276" w:lineRule="auto"/>
              <w:jc w:val="center"/>
              <w:rPr>
                <w:rFonts w:ascii="Calibri" w:hAnsi="Calibri"/>
                <w:b/>
                <w:szCs w:val="24"/>
              </w:rPr>
            </w:pPr>
            <w:r>
              <w:rPr>
                <w:rFonts w:ascii="Calibri" w:hAnsi="Calibri"/>
                <w:b/>
                <w:szCs w:val="24"/>
              </w:rPr>
              <w:t>ul. Dr Fl. CEYNOWY 14, 86-122 BUKOWIEC</w:t>
            </w:r>
          </w:p>
        </w:tc>
      </w:tr>
    </w:tbl>
    <w:p w14:paraId="132EFFA7" w14:textId="77777777" w:rsidR="00431CE9" w:rsidRDefault="00431CE9">
      <w:pPr>
        <w:pStyle w:val="Standard"/>
        <w:spacing w:before="120" w:line="276" w:lineRule="auto"/>
        <w:rPr>
          <w:rFonts w:cs="Arial"/>
          <w:b/>
          <w:szCs w:val="24"/>
        </w:rPr>
      </w:pPr>
    </w:p>
    <w:p w14:paraId="0D1263E4" w14:textId="77777777" w:rsidR="00431CE9" w:rsidRDefault="00000000">
      <w:pPr>
        <w:pStyle w:val="Standard"/>
        <w:spacing w:before="120" w:line="276" w:lineRule="auto"/>
        <w:rPr>
          <w:rFonts w:cs="Arial"/>
          <w:b/>
          <w:szCs w:val="24"/>
        </w:rPr>
      </w:pPr>
      <w:r>
        <w:rPr>
          <w:rFonts w:cs="Arial"/>
          <w:b/>
          <w:szCs w:val="24"/>
        </w:rPr>
        <w:t>ZESPÓŁ PROJEKTOWY:</w:t>
      </w:r>
    </w:p>
    <w:tbl>
      <w:tblPr>
        <w:tblW w:w="9505" w:type="dxa"/>
        <w:tblInd w:w="-108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365"/>
        <w:gridCol w:w="2411"/>
        <w:gridCol w:w="1985"/>
        <w:gridCol w:w="2744"/>
      </w:tblGrid>
      <w:tr w:rsidR="00431CE9" w14:paraId="1BDCE1D7" w14:textId="77777777">
        <w:trPr>
          <w:trHeight w:hRule="exact" w:val="425"/>
        </w:trPr>
        <w:tc>
          <w:tcPr>
            <w:tcW w:w="2365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BFBFB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8EDA7A" w14:textId="77777777" w:rsidR="00431CE9" w:rsidRDefault="00000000">
            <w:pPr>
              <w:pStyle w:val="Standard"/>
              <w:spacing w:before="40" w:after="200" w:line="276" w:lineRule="auto"/>
              <w:jc w:val="center"/>
              <w:rPr>
                <w:rFonts w:ascii="Calibri" w:hAnsi="Calibri" w:cs="Arial"/>
                <w:b/>
                <w:sz w:val="20"/>
                <w:szCs w:val="24"/>
              </w:rPr>
            </w:pPr>
            <w:r>
              <w:rPr>
                <w:rFonts w:ascii="Calibri" w:hAnsi="Calibri" w:cs="Arial"/>
                <w:b/>
                <w:sz w:val="20"/>
                <w:szCs w:val="24"/>
              </w:rPr>
              <w:t>BRANŻA</w:t>
            </w:r>
          </w:p>
        </w:tc>
        <w:tc>
          <w:tcPr>
            <w:tcW w:w="2411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BFBFB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603A16" w14:textId="77777777" w:rsidR="00431CE9" w:rsidRDefault="00000000">
            <w:pPr>
              <w:pStyle w:val="Standard"/>
              <w:spacing w:before="40" w:after="200" w:line="276" w:lineRule="auto"/>
              <w:jc w:val="center"/>
              <w:rPr>
                <w:rFonts w:ascii="Calibri" w:hAnsi="Calibri" w:cs="Arial"/>
                <w:b/>
                <w:sz w:val="20"/>
                <w:szCs w:val="24"/>
              </w:rPr>
            </w:pPr>
            <w:r>
              <w:rPr>
                <w:rFonts w:ascii="Calibri" w:hAnsi="Calibri" w:cs="Arial"/>
                <w:b/>
                <w:sz w:val="20"/>
                <w:szCs w:val="24"/>
              </w:rPr>
              <w:t>IMIĘ I NAZWISKO</w:t>
            </w:r>
          </w:p>
        </w:tc>
        <w:tc>
          <w:tcPr>
            <w:tcW w:w="1985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BFBFB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A12793" w14:textId="77777777" w:rsidR="00431CE9" w:rsidRDefault="00000000">
            <w:pPr>
              <w:pStyle w:val="Standard"/>
              <w:spacing w:before="40" w:after="200" w:line="276" w:lineRule="auto"/>
              <w:jc w:val="center"/>
              <w:rPr>
                <w:rFonts w:ascii="Calibri" w:hAnsi="Calibri" w:cs="Arial"/>
                <w:b/>
                <w:sz w:val="20"/>
                <w:szCs w:val="24"/>
              </w:rPr>
            </w:pPr>
            <w:r>
              <w:rPr>
                <w:rFonts w:ascii="Calibri" w:hAnsi="Calibri" w:cs="Arial"/>
                <w:b/>
                <w:sz w:val="20"/>
                <w:szCs w:val="24"/>
              </w:rPr>
              <w:t>NR UPRAWNIEŃ</w:t>
            </w:r>
          </w:p>
        </w:tc>
        <w:tc>
          <w:tcPr>
            <w:tcW w:w="2744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BFBFB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77F41E" w14:textId="77777777" w:rsidR="00431CE9" w:rsidRDefault="00000000">
            <w:pPr>
              <w:pStyle w:val="Standard"/>
              <w:spacing w:before="40" w:after="200" w:line="276" w:lineRule="auto"/>
              <w:jc w:val="center"/>
              <w:rPr>
                <w:rFonts w:ascii="Calibri" w:hAnsi="Calibri" w:cs="Arial"/>
                <w:b/>
                <w:sz w:val="20"/>
                <w:szCs w:val="24"/>
              </w:rPr>
            </w:pPr>
            <w:r>
              <w:rPr>
                <w:rFonts w:ascii="Calibri" w:hAnsi="Calibri" w:cs="Arial"/>
                <w:b/>
                <w:sz w:val="20"/>
                <w:szCs w:val="24"/>
              </w:rPr>
              <w:t>PIECZĘĆ, PODPIS</w:t>
            </w:r>
          </w:p>
        </w:tc>
      </w:tr>
      <w:tr w:rsidR="00431CE9" w14:paraId="309DC870" w14:textId="77777777">
        <w:trPr>
          <w:trHeight w:hRule="exact" w:val="1134"/>
        </w:trPr>
        <w:tc>
          <w:tcPr>
            <w:tcW w:w="2365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D0BEC4" w14:textId="77777777" w:rsidR="00431CE9" w:rsidRDefault="00000000">
            <w:pPr>
              <w:pStyle w:val="Standard"/>
              <w:spacing w:before="120" w:after="200" w:line="276" w:lineRule="auto"/>
              <w:jc w:val="center"/>
              <w:rPr>
                <w:rFonts w:ascii="Calibri" w:hAnsi="Calibri" w:cs="Arial"/>
                <w:b/>
                <w:sz w:val="20"/>
                <w:szCs w:val="24"/>
              </w:rPr>
            </w:pPr>
            <w:r>
              <w:rPr>
                <w:rFonts w:ascii="Calibri" w:hAnsi="Calibri" w:cs="Arial"/>
                <w:b/>
                <w:sz w:val="20"/>
                <w:szCs w:val="24"/>
              </w:rPr>
              <w:t xml:space="preserve"> INST. I SIECI SANIT. I C.O.</w:t>
            </w:r>
          </w:p>
        </w:tc>
        <w:tc>
          <w:tcPr>
            <w:tcW w:w="2411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330784" w14:textId="77777777" w:rsidR="00431CE9" w:rsidRDefault="00000000">
            <w:pPr>
              <w:pStyle w:val="Standard"/>
              <w:spacing w:after="200" w:line="276" w:lineRule="auto"/>
              <w:jc w:val="center"/>
              <w:rPr>
                <w:rFonts w:ascii="Calibri" w:hAnsi="Calibri" w:cs="Arial"/>
                <w:sz w:val="20"/>
                <w:szCs w:val="24"/>
              </w:rPr>
            </w:pPr>
            <w:r>
              <w:rPr>
                <w:rFonts w:ascii="Calibri" w:hAnsi="Calibri" w:cs="Arial"/>
                <w:sz w:val="20"/>
                <w:szCs w:val="24"/>
              </w:rPr>
              <w:t>Mgr inż. Krzysztof Łudczak</w:t>
            </w:r>
          </w:p>
        </w:tc>
        <w:tc>
          <w:tcPr>
            <w:tcW w:w="1985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B45A80" w14:textId="77777777" w:rsidR="00431CE9" w:rsidRDefault="00000000">
            <w:pPr>
              <w:pStyle w:val="Standard"/>
              <w:snapToGrid w:val="0"/>
              <w:spacing w:before="120" w:after="200" w:line="276" w:lineRule="auto"/>
              <w:jc w:val="center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LOD/2860/PWBS/16</w:t>
            </w:r>
          </w:p>
        </w:tc>
        <w:tc>
          <w:tcPr>
            <w:tcW w:w="2744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00AA9B" w14:textId="77777777" w:rsidR="00431CE9" w:rsidRDefault="00431CE9">
            <w:pPr>
              <w:pStyle w:val="Standard"/>
              <w:spacing w:after="200" w:line="276" w:lineRule="auto"/>
              <w:rPr>
                <w:rFonts w:ascii="Calibri" w:hAnsi="Calibri" w:cs="Arial"/>
                <w:b/>
                <w:szCs w:val="24"/>
              </w:rPr>
            </w:pPr>
          </w:p>
        </w:tc>
      </w:tr>
    </w:tbl>
    <w:p w14:paraId="301F3925" w14:textId="77777777" w:rsidR="00431CE9" w:rsidRDefault="00431CE9">
      <w:pPr>
        <w:pStyle w:val="Standard"/>
        <w:spacing w:before="120" w:line="276" w:lineRule="auto"/>
        <w:rPr>
          <w:rFonts w:cs="Arial"/>
          <w:b/>
          <w:szCs w:val="24"/>
        </w:rPr>
      </w:pPr>
    </w:p>
    <w:p w14:paraId="38E00CB8" w14:textId="77777777" w:rsidR="00431CE9" w:rsidRDefault="00000000">
      <w:pPr>
        <w:pStyle w:val="Standard"/>
        <w:spacing w:before="120" w:line="276" w:lineRule="auto"/>
        <w:rPr>
          <w:rFonts w:cs="Arial"/>
          <w:b/>
          <w:szCs w:val="24"/>
        </w:rPr>
      </w:pPr>
      <w:r>
        <w:rPr>
          <w:rFonts w:cs="Arial"/>
          <w:b/>
          <w:szCs w:val="24"/>
        </w:rPr>
        <w:t>DATA OPRACOWANIA:</w:t>
      </w:r>
    </w:p>
    <w:tbl>
      <w:tblPr>
        <w:tblW w:w="9505" w:type="dxa"/>
        <w:tblInd w:w="-108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05"/>
      </w:tblGrid>
      <w:tr w:rsidR="00431CE9" w14:paraId="7D1F7931" w14:textId="77777777">
        <w:tc>
          <w:tcPr>
            <w:tcW w:w="9505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54C53D" w14:textId="77777777" w:rsidR="00431CE9" w:rsidRDefault="00000000">
            <w:pPr>
              <w:pStyle w:val="Standard"/>
              <w:spacing w:before="120" w:after="200" w:line="276" w:lineRule="auto"/>
              <w:jc w:val="center"/>
              <w:rPr>
                <w:rFonts w:ascii="Calibri" w:hAnsi="Calibri" w:cs="Arial"/>
                <w:b/>
                <w:szCs w:val="24"/>
              </w:rPr>
            </w:pPr>
            <w:r>
              <w:rPr>
                <w:rFonts w:ascii="Calibri" w:hAnsi="Calibri" w:cs="Arial"/>
                <w:b/>
                <w:szCs w:val="24"/>
              </w:rPr>
              <w:t xml:space="preserve"> Maj 2024</w:t>
            </w:r>
          </w:p>
        </w:tc>
      </w:tr>
    </w:tbl>
    <w:p w14:paraId="3B794A4E" w14:textId="77777777" w:rsidR="00431CE9" w:rsidRDefault="00431CE9">
      <w:pPr>
        <w:pStyle w:val="Standard"/>
        <w:spacing w:line="276" w:lineRule="auto"/>
        <w:rPr>
          <w:rFonts w:cs="Arial"/>
          <w:szCs w:val="24"/>
        </w:rPr>
      </w:pPr>
    </w:p>
    <w:p w14:paraId="372475C4" w14:textId="77777777" w:rsidR="00431CE9" w:rsidRDefault="00431CE9">
      <w:pPr>
        <w:pStyle w:val="Standard"/>
        <w:spacing w:line="276" w:lineRule="auto"/>
        <w:rPr>
          <w:rFonts w:cs="Arial"/>
          <w:szCs w:val="24"/>
        </w:rPr>
      </w:pPr>
    </w:p>
    <w:p w14:paraId="0CC6BB78" w14:textId="77777777" w:rsidR="00431CE9" w:rsidRDefault="00431CE9">
      <w:pPr>
        <w:pStyle w:val="Standard"/>
        <w:spacing w:line="276" w:lineRule="auto"/>
        <w:jc w:val="center"/>
        <w:rPr>
          <w:rFonts w:cs="Arial"/>
          <w:b/>
          <w:bCs/>
          <w:sz w:val="28"/>
          <w:szCs w:val="28"/>
        </w:rPr>
      </w:pPr>
    </w:p>
    <w:p w14:paraId="3F12A736" w14:textId="77777777" w:rsidR="00431CE9" w:rsidRDefault="00000000">
      <w:pPr>
        <w:pStyle w:val="Standard"/>
        <w:spacing w:line="276" w:lineRule="auto"/>
        <w:jc w:val="center"/>
        <w:rPr>
          <w:rFonts w:cs="Arial"/>
          <w:b/>
          <w:bCs/>
          <w:sz w:val="28"/>
          <w:szCs w:val="28"/>
        </w:rPr>
      </w:pPr>
      <w:r>
        <w:rPr>
          <w:rFonts w:cs="Arial"/>
          <w:b/>
          <w:bCs/>
          <w:sz w:val="28"/>
          <w:szCs w:val="28"/>
        </w:rPr>
        <w:t>SPIS TREŚCI</w:t>
      </w:r>
    </w:p>
    <w:p w14:paraId="49A59A6F" w14:textId="77777777" w:rsidR="00431CE9" w:rsidRDefault="00000000">
      <w:pPr>
        <w:pStyle w:val="Nagwekspisutreci"/>
        <w:numPr>
          <w:ilvl w:val="0"/>
          <w:numId w:val="0"/>
        </w:numPr>
        <w:spacing w:line="276" w:lineRule="auto"/>
        <w:ind w:left="502" w:hanging="360"/>
        <w:outlineLvl w:val="9"/>
      </w:pPr>
      <w:r>
        <w:rPr>
          <w:rFonts w:ascii="Arial" w:hAnsi="Arial" w:cs="Arial"/>
          <w:color w:val="auto"/>
        </w:rPr>
        <w:t>Spis treści</w:t>
      </w:r>
    </w:p>
    <w:p w14:paraId="73342901" w14:textId="3088E7DE" w:rsidR="00BD5A0F" w:rsidRDefault="00000000">
      <w:pPr>
        <w:pStyle w:val="Spistreci1"/>
        <w:tabs>
          <w:tab w:val="left" w:pos="709"/>
          <w:tab w:val="right" w:leader="dot" w:pos="9495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r>
        <w:rPr>
          <w:rFonts w:ascii="Calibri Light" w:hAnsi="Calibri Light"/>
          <w:color w:val="2F5496"/>
          <w:kern w:val="0"/>
          <w:sz w:val="32"/>
          <w:szCs w:val="32"/>
        </w:rPr>
        <w:fldChar w:fldCharType="begin"/>
      </w:r>
      <w:r>
        <w:instrText xml:space="preserve"> TOC \o "1-3" \u \h </w:instrText>
      </w:r>
      <w:r>
        <w:rPr>
          <w:rFonts w:ascii="Calibri Light" w:hAnsi="Calibri Light"/>
          <w:color w:val="2F5496"/>
          <w:kern w:val="0"/>
          <w:sz w:val="32"/>
          <w:szCs w:val="32"/>
        </w:rPr>
        <w:fldChar w:fldCharType="separate"/>
      </w:r>
      <w:hyperlink w:anchor="_Toc168488607" w:history="1">
        <w:r w:rsidR="00BD5A0F" w:rsidRPr="00CD33B7">
          <w:rPr>
            <w:rStyle w:val="Hipercze"/>
            <w:iCs/>
            <w:noProof/>
          </w:rPr>
          <w:t>I.</w:t>
        </w:r>
        <w:r w:rsidR="00BD5A0F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="00BD5A0F" w:rsidRPr="00CD33B7">
          <w:rPr>
            <w:rStyle w:val="Hipercze"/>
            <w:noProof/>
          </w:rPr>
          <w:t>WSTĘP</w:t>
        </w:r>
        <w:r w:rsidR="00BD5A0F">
          <w:rPr>
            <w:noProof/>
          </w:rPr>
          <w:tab/>
        </w:r>
        <w:r w:rsidR="00BD5A0F">
          <w:rPr>
            <w:noProof/>
          </w:rPr>
          <w:fldChar w:fldCharType="begin"/>
        </w:r>
        <w:r w:rsidR="00BD5A0F">
          <w:rPr>
            <w:noProof/>
          </w:rPr>
          <w:instrText xml:space="preserve"> PAGEREF _Toc168488607 \h </w:instrText>
        </w:r>
        <w:r w:rsidR="00BD5A0F">
          <w:rPr>
            <w:noProof/>
          </w:rPr>
        </w:r>
        <w:r w:rsidR="00BD5A0F">
          <w:rPr>
            <w:noProof/>
          </w:rPr>
          <w:fldChar w:fldCharType="separate"/>
        </w:r>
        <w:r w:rsidR="004A77A1">
          <w:rPr>
            <w:noProof/>
          </w:rPr>
          <w:t>4</w:t>
        </w:r>
        <w:r w:rsidR="00BD5A0F">
          <w:rPr>
            <w:noProof/>
          </w:rPr>
          <w:fldChar w:fldCharType="end"/>
        </w:r>
      </w:hyperlink>
    </w:p>
    <w:p w14:paraId="3315FB75" w14:textId="1E6EF68C" w:rsidR="00BD5A0F" w:rsidRDefault="00000000">
      <w:pPr>
        <w:pStyle w:val="Spistreci2"/>
        <w:tabs>
          <w:tab w:val="left" w:pos="709"/>
          <w:tab w:val="right" w:leader="dot" w:pos="9495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68488608" w:history="1">
        <w:r w:rsidR="00BD5A0F" w:rsidRPr="00CD33B7">
          <w:rPr>
            <w:rStyle w:val="Hipercze"/>
            <w:noProof/>
          </w:rPr>
          <w:t>1.</w:t>
        </w:r>
        <w:r w:rsidR="00BD5A0F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="00BD5A0F" w:rsidRPr="00CD33B7">
          <w:rPr>
            <w:rStyle w:val="Hipercze"/>
            <w:noProof/>
          </w:rPr>
          <w:t>Przedmiot opracowania</w:t>
        </w:r>
        <w:r w:rsidR="00BD5A0F">
          <w:rPr>
            <w:noProof/>
          </w:rPr>
          <w:tab/>
        </w:r>
        <w:r w:rsidR="00BD5A0F">
          <w:rPr>
            <w:noProof/>
          </w:rPr>
          <w:fldChar w:fldCharType="begin"/>
        </w:r>
        <w:r w:rsidR="00BD5A0F">
          <w:rPr>
            <w:noProof/>
          </w:rPr>
          <w:instrText xml:space="preserve"> PAGEREF _Toc168488608 \h </w:instrText>
        </w:r>
        <w:r w:rsidR="00BD5A0F">
          <w:rPr>
            <w:noProof/>
          </w:rPr>
        </w:r>
        <w:r w:rsidR="00BD5A0F">
          <w:rPr>
            <w:noProof/>
          </w:rPr>
          <w:fldChar w:fldCharType="separate"/>
        </w:r>
        <w:r w:rsidR="004A77A1">
          <w:rPr>
            <w:noProof/>
          </w:rPr>
          <w:t>4</w:t>
        </w:r>
        <w:r w:rsidR="00BD5A0F">
          <w:rPr>
            <w:noProof/>
          </w:rPr>
          <w:fldChar w:fldCharType="end"/>
        </w:r>
      </w:hyperlink>
    </w:p>
    <w:p w14:paraId="6D5C8726" w14:textId="5173EA94" w:rsidR="00BD5A0F" w:rsidRDefault="00000000">
      <w:pPr>
        <w:pStyle w:val="Spistreci2"/>
        <w:tabs>
          <w:tab w:val="left" w:pos="709"/>
          <w:tab w:val="right" w:leader="dot" w:pos="9495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68488609" w:history="1">
        <w:r w:rsidR="00BD5A0F" w:rsidRPr="00CD33B7">
          <w:rPr>
            <w:rStyle w:val="Hipercze"/>
            <w:noProof/>
          </w:rPr>
          <w:t>2.</w:t>
        </w:r>
        <w:r w:rsidR="00BD5A0F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="00BD5A0F" w:rsidRPr="00CD33B7">
          <w:rPr>
            <w:rStyle w:val="Hipercze"/>
            <w:noProof/>
          </w:rPr>
          <w:t>Podstawa formalna sporządzenia opracowania</w:t>
        </w:r>
        <w:r w:rsidR="00BD5A0F">
          <w:rPr>
            <w:noProof/>
          </w:rPr>
          <w:tab/>
        </w:r>
        <w:r w:rsidR="00BD5A0F">
          <w:rPr>
            <w:noProof/>
          </w:rPr>
          <w:fldChar w:fldCharType="begin"/>
        </w:r>
        <w:r w:rsidR="00BD5A0F">
          <w:rPr>
            <w:noProof/>
          </w:rPr>
          <w:instrText xml:space="preserve"> PAGEREF _Toc168488609 \h </w:instrText>
        </w:r>
        <w:r w:rsidR="00BD5A0F">
          <w:rPr>
            <w:noProof/>
          </w:rPr>
        </w:r>
        <w:r w:rsidR="00BD5A0F">
          <w:rPr>
            <w:noProof/>
          </w:rPr>
          <w:fldChar w:fldCharType="separate"/>
        </w:r>
        <w:r w:rsidR="004A77A1">
          <w:rPr>
            <w:noProof/>
          </w:rPr>
          <w:t>4</w:t>
        </w:r>
        <w:r w:rsidR="00BD5A0F">
          <w:rPr>
            <w:noProof/>
          </w:rPr>
          <w:fldChar w:fldCharType="end"/>
        </w:r>
      </w:hyperlink>
    </w:p>
    <w:p w14:paraId="11B9C03B" w14:textId="46170337" w:rsidR="00BD5A0F" w:rsidRDefault="00000000">
      <w:pPr>
        <w:pStyle w:val="Spistreci2"/>
        <w:tabs>
          <w:tab w:val="left" w:pos="709"/>
          <w:tab w:val="right" w:leader="dot" w:pos="9495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68488610" w:history="1">
        <w:r w:rsidR="00BD5A0F" w:rsidRPr="00CD33B7">
          <w:rPr>
            <w:rStyle w:val="Hipercze"/>
            <w:noProof/>
          </w:rPr>
          <w:t>3.</w:t>
        </w:r>
        <w:r w:rsidR="00BD5A0F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="00BD5A0F" w:rsidRPr="00CD33B7">
          <w:rPr>
            <w:rStyle w:val="Hipercze"/>
            <w:noProof/>
          </w:rPr>
          <w:t>Inwestor</w:t>
        </w:r>
        <w:r w:rsidR="00BD5A0F">
          <w:rPr>
            <w:noProof/>
          </w:rPr>
          <w:tab/>
        </w:r>
        <w:r w:rsidR="00BD5A0F">
          <w:rPr>
            <w:noProof/>
          </w:rPr>
          <w:fldChar w:fldCharType="begin"/>
        </w:r>
        <w:r w:rsidR="00BD5A0F">
          <w:rPr>
            <w:noProof/>
          </w:rPr>
          <w:instrText xml:space="preserve"> PAGEREF _Toc168488610 \h </w:instrText>
        </w:r>
        <w:r w:rsidR="00BD5A0F">
          <w:rPr>
            <w:noProof/>
          </w:rPr>
        </w:r>
        <w:r w:rsidR="00BD5A0F">
          <w:rPr>
            <w:noProof/>
          </w:rPr>
          <w:fldChar w:fldCharType="separate"/>
        </w:r>
        <w:r w:rsidR="004A77A1">
          <w:rPr>
            <w:noProof/>
          </w:rPr>
          <w:t>4</w:t>
        </w:r>
        <w:r w:rsidR="00BD5A0F">
          <w:rPr>
            <w:noProof/>
          </w:rPr>
          <w:fldChar w:fldCharType="end"/>
        </w:r>
      </w:hyperlink>
    </w:p>
    <w:p w14:paraId="1E1061FD" w14:textId="564E5709" w:rsidR="00BD5A0F" w:rsidRDefault="00000000">
      <w:pPr>
        <w:pStyle w:val="Spistreci2"/>
        <w:tabs>
          <w:tab w:val="left" w:pos="709"/>
          <w:tab w:val="right" w:leader="dot" w:pos="9495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68488611" w:history="1">
        <w:r w:rsidR="00BD5A0F" w:rsidRPr="00CD33B7">
          <w:rPr>
            <w:rStyle w:val="Hipercze"/>
            <w:noProof/>
          </w:rPr>
          <w:t>4.</w:t>
        </w:r>
        <w:r w:rsidR="00BD5A0F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="00BD5A0F" w:rsidRPr="00CD33B7">
          <w:rPr>
            <w:rStyle w:val="Hipercze"/>
            <w:noProof/>
          </w:rPr>
          <w:t>Własność obiektu</w:t>
        </w:r>
        <w:r w:rsidR="00BD5A0F">
          <w:rPr>
            <w:noProof/>
          </w:rPr>
          <w:tab/>
        </w:r>
        <w:r w:rsidR="00BD5A0F">
          <w:rPr>
            <w:noProof/>
          </w:rPr>
          <w:fldChar w:fldCharType="begin"/>
        </w:r>
        <w:r w:rsidR="00BD5A0F">
          <w:rPr>
            <w:noProof/>
          </w:rPr>
          <w:instrText xml:space="preserve"> PAGEREF _Toc168488611 \h </w:instrText>
        </w:r>
        <w:r w:rsidR="00BD5A0F">
          <w:rPr>
            <w:noProof/>
          </w:rPr>
        </w:r>
        <w:r w:rsidR="00BD5A0F">
          <w:rPr>
            <w:noProof/>
          </w:rPr>
          <w:fldChar w:fldCharType="separate"/>
        </w:r>
        <w:r w:rsidR="004A77A1">
          <w:rPr>
            <w:noProof/>
          </w:rPr>
          <w:t>4</w:t>
        </w:r>
        <w:r w:rsidR="00BD5A0F">
          <w:rPr>
            <w:noProof/>
          </w:rPr>
          <w:fldChar w:fldCharType="end"/>
        </w:r>
      </w:hyperlink>
    </w:p>
    <w:p w14:paraId="758BF67B" w14:textId="10DBB391" w:rsidR="00BD5A0F" w:rsidRDefault="00000000">
      <w:pPr>
        <w:pStyle w:val="Spistreci2"/>
        <w:tabs>
          <w:tab w:val="left" w:pos="709"/>
          <w:tab w:val="right" w:leader="dot" w:pos="9495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68488612" w:history="1">
        <w:r w:rsidR="00BD5A0F" w:rsidRPr="00CD33B7">
          <w:rPr>
            <w:rStyle w:val="Hipercze"/>
            <w:noProof/>
          </w:rPr>
          <w:t>5.</w:t>
        </w:r>
        <w:r w:rsidR="00BD5A0F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="00BD5A0F" w:rsidRPr="00CD33B7">
          <w:rPr>
            <w:rStyle w:val="Hipercze"/>
            <w:noProof/>
          </w:rPr>
          <w:t>Cel i zakres opracowania</w:t>
        </w:r>
        <w:r w:rsidR="00BD5A0F">
          <w:rPr>
            <w:noProof/>
          </w:rPr>
          <w:tab/>
        </w:r>
        <w:r w:rsidR="00BD5A0F">
          <w:rPr>
            <w:noProof/>
          </w:rPr>
          <w:fldChar w:fldCharType="begin"/>
        </w:r>
        <w:r w:rsidR="00BD5A0F">
          <w:rPr>
            <w:noProof/>
          </w:rPr>
          <w:instrText xml:space="preserve"> PAGEREF _Toc168488612 \h </w:instrText>
        </w:r>
        <w:r w:rsidR="00BD5A0F">
          <w:rPr>
            <w:noProof/>
          </w:rPr>
        </w:r>
        <w:r w:rsidR="00BD5A0F">
          <w:rPr>
            <w:noProof/>
          </w:rPr>
          <w:fldChar w:fldCharType="separate"/>
        </w:r>
        <w:r w:rsidR="004A77A1">
          <w:rPr>
            <w:noProof/>
          </w:rPr>
          <w:t>4</w:t>
        </w:r>
        <w:r w:rsidR="00BD5A0F">
          <w:rPr>
            <w:noProof/>
          </w:rPr>
          <w:fldChar w:fldCharType="end"/>
        </w:r>
      </w:hyperlink>
    </w:p>
    <w:p w14:paraId="157BC924" w14:textId="10A8DE2B" w:rsidR="00BD5A0F" w:rsidRDefault="00000000">
      <w:pPr>
        <w:pStyle w:val="Spistreci1"/>
        <w:tabs>
          <w:tab w:val="left" w:pos="709"/>
          <w:tab w:val="right" w:leader="dot" w:pos="9495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68488613" w:history="1">
        <w:r w:rsidR="00BD5A0F" w:rsidRPr="00CD33B7">
          <w:rPr>
            <w:rStyle w:val="Hipercze"/>
            <w:iCs/>
            <w:noProof/>
          </w:rPr>
          <w:t>II.</w:t>
        </w:r>
        <w:r w:rsidR="00BD5A0F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="00BD5A0F" w:rsidRPr="00CD33B7">
          <w:rPr>
            <w:rStyle w:val="Hipercze"/>
            <w:noProof/>
          </w:rPr>
          <w:t>Projektowane zagospodarowanie terenu</w:t>
        </w:r>
        <w:r w:rsidR="00BD5A0F">
          <w:rPr>
            <w:noProof/>
          </w:rPr>
          <w:tab/>
        </w:r>
        <w:r w:rsidR="00BD5A0F">
          <w:rPr>
            <w:noProof/>
          </w:rPr>
          <w:fldChar w:fldCharType="begin"/>
        </w:r>
        <w:r w:rsidR="00BD5A0F">
          <w:rPr>
            <w:noProof/>
          </w:rPr>
          <w:instrText xml:space="preserve"> PAGEREF _Toc168488613 \h </w:instrText>
        </w:r>
        <w:r w:rsidR="00BD5A0F">
          <w:rPr>
            <w:noProof/>
          </w:rPr>
        </w:r>
        <w:r w:rsidR="00BD5A0F">
          <w:rPr>
            <w:noProof/>
          </w:rPr>
          <w:fldChar w:fldCharType="separate"/>
        </w:r>
        <w:r w:rsidR="004A77A1">
          <w:rPr>
            <w:noProof/>
          </w:rPr>
          <w:t>4</w:t>
        </w:r>
        <w:r w:rsidR="00BD5A0F">
          <w:rPr>
            <w:noProof/>
          </w:rPr>
          <w:fldChar w:fldCharType="end"/>
        </w:r>
      </w:hyperlink>
    </w:p>
    <w:p w14:paraId="48E038AD" w14:textId="2DA5B13C" w:rsidR="00BD5A0F" w:rsidRDefault="00000000">
      <w:pPr>
        <w:pStyle w:val="Spistreci2"/>
        <w:tabs>
          <w:tab w:val="left" w:pos="709"/>
          <w:tab w:val="right" w:leader="dot" w:pos="9495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68488614" w:history="1">
        <w:r w:rsidR="00BD5A0F" w:rsidRPr="00CD33B7">
          <w:rPr>
            <w:rStyle w:val="Hipercze"/>
            <w:noProof/>
          </w:rPr>
          <w:t>1.</w:t>
        </w:r>
        <w:r w:rsidR="00BD5A0F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="00BD5A0F" w:rsidRPr="00CD33B7">
          <w:rPr>
            <w:rStyle w:val="Hipercze"/>
            <w:noProof/>
          </w:rPr>
          <w:t>Istniejący stanu zagospodarowania działki lub terenu.</w:t>
        </w:r>
        <w:r w:rsidR="00BD5A0F">
          <w:rPr>
            <w:noProof/>
          </w:rPr>
          <w:tab/>
        </w:r>
        <w:r w:rsidR="00BD5A0F">
          <w:rPr>
            <w:noProof/>
          </w:rPr>
          <w:fldChar w:fldCharType="begin"/>
        </w:r>
        <w:r w:rsidR="00BD5A0F">
          <w:rPr>
            <w:noProof/>
          </w:rPr>
          <w:instrText xml:space="preserve"> PAGEREF _Toc168488614 \h </w:instrText>
        </w:r>
        <w:r w:rsidR="00BD5A0F">
          <w:rPr>
            <w:noProof/>
          </w:rPr>
        </w:r>
        <w:r w:rsidR="00BD5A0F">
          <w:rPr>
            <w:noProof/>
          </w:rPr>
          <w:fldChar w:fldCharType="separate"/>
        </w:r>
        <w:r w:rsidR="004A77A1">
          <w:rPr>
            <w:noProof/>
          </w:rPr>
          <w:t>4</w:t>
        </w:r>
        <w:r w:rsidR="00BD5A0F">
          <w:rPr>
            <w:noProof/>
          </w:rPr>
          <w:fldChar w:fldCharType="end"/>
        </w:r>
      </w:hyperlink>
    </w:p>
    <w:p w14:paraId="5CEB3371" w14:textId="67ACAAF0" w:rsidR="00BD5A0F" w:rsidRDefault="00000000">
      <w:pPr>
        <w:pStyle w:val="Spistreci2"/>
        <w:tabs>
          <w:tab w:val="left" w:pos="709"/>
          <w:tab w:val="right" w:leader="dot" w:pos="9495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68488615" w:history="1">
        <w:r w:rsidR="00BD5A0F" w:rsidRPr="00CD33B7">
          <w:rPr>
            <w:rStyle w:val="Hipercze"/>
            <w:noProof/>
          </w:rPr>
          <w:t>2.</w:t>
        </w:r>
        <w:r w:rsidR="00BD5A0F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="00BD5A0F" w:rsidRPr="00CD33B7">
          <w:rPr>
            <w:rStyle w:val="Hipercze"/>
            <w:noProof/>
          </w:rPr>
          <w:t>Projektowane zagospodarowanie działki lub terenu.</w:t>
        </w:r>
        <w:r w:rsidR="00BD5A0F">
          <w:rPr>
            <w:noProof/>
          </w:rPr>
          <w:tab/>
        </w:r>
        <w:r w:rsidR="00BD5A0F">
          <w:rPr>
            <w:noProof/>
          </w:rPr>
          <w:fldChar w:fldCharType="begin"/>
        </w:r>
        <w:r w:rsidR="00BD5A0F">
          <w:rPr>
            <w:noProof/>
          </w:rPr>
          <w:instrText xml:space="preserve"> PAGEREF _Toc168488615 \h </w:instrText>
        </w:r>
        <w:r w:rsidR="00BD5A0F">
          <w:rPr>
            <w:noProof/>
          </w:rPr>
        </w:r>
        <w:r w:rsidR="00BD5A0F">
          <w:rPr>
            <w:noProof/>
          </w:rPr>
          <w:fldChar w:fldCharType="separate"/>
        </w:r>
        <w:r w:rsidR="004A77A1">
          <w:rPr>
            <w:noProof/>
          </w:rPr>
          <w:t>5</w:t>
        </w:r>
        <w:r w:rsidR="00BD5A0F">
          <w:rPr>
            <w:noProof/>
          </w:rPr>
          <w:fldChar w:fldCharType="end"/>
        </w:r>
      </w:hyperlink>
    </w:p>
    <w:p w14:paraId="462153C9" w14:textId="76750511" w:rsidR="00BD5A0F" w:rsidRDefault="00000000">
      <w:pPr>
        <w:pStyle w:val="Spistreci2"/>
        <w:tabs>
          <w:tab w:val="left" w:pos="709"/>
          <w:tab w:val="right" w:leader="dot" w:pos="9495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68488616" w:history="1">
        <w:r w:rsidR="00BD5A0F" w:rsidRPr="00CD33B7">
          <w:rPr>
            <w:rStyle w:val="Hipercze"/>
            <w:noProof/>
          </w:rPr>
          <w:t>3.</w:t>
        </w:r>
        <w:r w:rsidR="00BD5A0F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="00BD5A0F" w:rsidRPr="00CD33B7">
          <w:rPr>
            <w:rStyle w:val="Hipercze"/>
            <w:noProof/>
          </w:rPr>
          <w:t>Warunki geologiczne</w:t>
        </w:r>
        <w:r w:rsidR="00BD5A0F">
          <w:rPr>
            <w:noProof/>
          </w:rPr>
          <w:tab/>
        </w:r>
        <w:r w:rsidR="00BD5A0F">
          <w:rPr>
            <w:noProof/>
          </w:rPr>
          <w:fldChar w:fldCharType="begin"/>
        </w:r>
        <w:r w:rsidR="00BD5A0F">
          <w:rPr>
            <w:noProof/>
          </w:rPr>
          <w:instrText xml:space="preserve"> PAGEREF _Toc168488616 \h </w:instrText>
        </w:r>
        <w:r w:rsidR="00BD5A0F">
          <w:rPr>
            <w:noProof/>
          </w:rPr>
        </w:r>
        <w:r w:rsidR="00BD5A0F">
          <w:rPr>
            <w:noProof/>
          </w:rPr>
          <w:fldChar w:fldCharType="separate"/>
        </w:r>
        <w:r w:rsidR="004A77A1">
          <w:rPr>
            <w:noProof/>
          </w:rPr>
          <w:t>5</w:t>
        </w:r>
        <w:r w:rsidR="00BD5A0F">
          <w:rPr>
            <w:noProof/>
          </w:rPr>
          <w:fldChar w:fldCharType="end"/>
        </w:r>
      </w:hyperlink>
    </w:p>
    <w:p w14:paraId="079828C7" w14:textId="5E6BF762" w:rsidR="00BD5A0F" w:rsidRDefault="00000000">
      <w:pPr>
        <w:pStyle w:val="Spistreci2"/>
        <w:tabs>
          <w:tab w:val="left" w:pos="709"/>
          <w:tab w:val="right" w:leader="dot" w:pos="9495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68488617" w:history="1">
        <w:r w:rsidR="00BD5A0F" w:rsidRPr="00CD33B7">
          <w:rPr>
            <w:rStyle w:val="Hipercze"/>
            <w:noProof/>
          </w:rPr>
          <w:t>4.</w:t>
        </w:r>
        <w:r w:rsidR="00BD5A0F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="00BD5A0F" w:rsidRPr="00CD33B7">
          <w:rPr>
            <w:rStyle w:val="Hipercze"/>
            <w:noProof/>
          </w:rPr>
          <w:t>Dane informujące o ochronie terenu inwestycji</w:t>
        </w:r>
        <w:r w:rsidR="00BD5A0F">
          <w:rPr>
            <w:noProof/>
          </w:rPr>
          <w:tab/>
        </w:r>
        <w:r w:rsidR="00BD5A0F">
          <w:rPr>
            <w:noProof/>
          </w:rPr>
          <w:fldChar w:fldCharType="begin"/>
        </w:r>
        <w:r w:rsidR="00BD5A0F">
          <w:rPr>
            <w:noProof/>
          </w:rPr>
          <w:instrText xml:space="preserve"> PAGEREF _Toc168488617 \h </w:instrText>
        </w:r>
        <w:r w:rsidR="00BD5A0F">
          <w:rPr>
            <w:noProof/>
          </w:rPr>
        </w:r>
        <w:r w:rsidR="00BD5A0F">
          <w:rPr>
            <w:noProof/>
          </w:rPr>
          <w:fldChar w:fldCharType="separate"/>
        </w:r>
        <w:r w:rsidR="004A77A1">
          <w:rPr>
            <w:noProof/>
          </w:rPr>
          <w:t>5</w:t>
        </w:r>
        <w:r w:rsidR="00BD5A0F">
          <w:rPr>
            <w:noProof/>
          </w:rPr>
          <w:fldChar w:fldCharType="end"/>
        </w:r>
      </w:hyperlink>
    </w:p>
    <w:p w14:paraId="73611D33" w14:textId="2D3558FA" w:rsidR="00BD5A0F" w:rsidRDefault="00000000">
      <w:pPr>
        <w:pStyle w:val="Spistreci2"/>
        <w:tabs>
          <w:tab w:val="left" w:pos="709"/>
          <w:tab w:val="right" w:leader="dot" w:pos="9495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68488618" w:history="1">
        <w:r w:rsidR="00BD5A0F" w:rsidRPr="00CD33B7">
          <w:rPr>
            <w:rStyle w:val="Hipercze"/>
            <w:noProof/>
          </w:rPr>
          <w:t>5.</w:t>
        </w:r>
        <w:r w:rsidR="00BD5A0F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="00BD5A0F" w:rsidRPr="00CD33B7">
          <w:rPr>
            <w:rStyle w:val="Hipercze"/>
            <w:noProof/>
          </w:rPr>
          <w:t>Dane określające wpływ eksploatacji górniczej na działkę lub teren zamierzenia budowlanego, znajdującego się w granicach terenu górniczego</w:t>
        </w:r>
        <w:r w:rsidR="00BD5A0F">
          <w:rPr>
            <w:noProof/>
          </w:rPr>
          <w:tab/>
        </w:r>
        <w:r w:rsidR="00BD5A0F">
          <w:rPr>
            <w:noProof/>
          </w:rPr>
          <w:fldChar w:fldCharType="begin"/>
        </w:r>
        <w:r w:rsidR="00BD5A0F">
          <w:rPr>
            <w:noProof/>
          </w:rPr>
          <w:instrText xml:space="preserve"> PAGEREF _Toc168488618 \h </w:instrText>
        </w:r>
        <w:r w:rsidR="00BD5A0F">
          <w:rPr>
            <w:noProof/>
          </w:rPr>
        </w:r>
        <w:r w:rsidR="00BD5A0F">
          <w:rPr>
            <w:noProof/>
          </w:rPr>
          <w:fldChar w:fldCharType="separate"/>
        </w:r>
        <w:r w:rsidR="004A77A1">
          <w:rPr>
            <w:noProof/>
          </w:rPr>
          <w:t>5</w:t>
        </w:r>
        <w:r w:rsidR="00BD5A0F">
          <w:rPr>
            <w:noProof/>
          </w:rPr>
          <w:fldChar w:fldCharType="end"/>
        </w:r>
      </w:hyperlink>
    </w:p>
    <w:p w14:paraId="6FAA3598" w14:textId="78700361" w:rsidR="00BD5A0F" w:rsidRDefault="00000000">
      <w:pPr>
        <w:pStyle w:val="Spistreci2"/>
        <w:tabs>
          <w:tab w:val="left" w:pos="709"/>
          <w:tab w:val="right" w:leader="dot" w:pos="9495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68488619" w:history="1">
        <w:r w:rsidR="00BD5A0F" w:rsidRPr="00CD33B7">
          <w:rPr>
            <w:rStyle w:val="Hipercze"/>
            <w:noProof/>
          </w:rPr>
          <w:t>6.</w:t>
        </w:r>
        <w:r w:rsidR="00BD5A0F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="00BD5A0F" w:rsidRPr="00CD33B7">
          <w:rPr>
            <w:rStyle w:val="Hipercze"/>
            <w:noProof/>
          </w:rPr>
          <w:t>Informacja i dane o charakterze i cechach istniejących i przewidywanych zagrożeń dla środowiska oraz higieny i zdrowia użytkowników projektowanych obiektów budowlanych i ich otoczenia w zakresie zgodnym z przepisami odrębnymi</w:t>
        </w:r>
        <w:r w:rsidR="00BD5A0F">
          <w:rPr>
            <w:noProof/>
          </w:rPr>
          <w:tab/>
        </w:r>
        <w:r w:rsidR="00BD5A0F">
          <w:rPr>
            <w:noProof/>
          </w:rPr>
          <w:fldChar w:fldCharType="begin"/>
        </w:r>
        <w:r w:rsidR="00BD5A0F">
          <w:rPr>
            <w:noProof/>
          </w:rPr>
          <w:instrText xml:space="preserve"> PAGEREF _Toc168488619 \h </w:instrText>
        </w:r>
        <w:r w:rsidR="00BD5A0F">
          <w:rPr>
            <w:noProof/>
          </w:rPr>
        </w:r>
        <w:r w:rsidR="00BD5A0F">
          <w:rPr>
            <w:noProof/>
          </w:rPr>
          <w:fldChar w:fldCharType="separate"/>
        </w:r>
        <w:r w:rsidR="004A77A1">
          <w:rPr>
            <w:noProof/>
          </w:rPr>
          <w:t>5</w:t>
        </w:r>
        <w:r w:rsidR="00BD5A0F">
          <w:rPr>
            <w:noProof/>
          </w:rPr>
          <w:fldChar w:fldCharType="end"/>
        </w:r>
      </w:hyperlink>
    </w:p>
    <w:p w14:paraId="6FD70306" w14:textId="0A3ED98F" w:rsidR="00BD5A0F" w:rsidRDefault="00000000">
      <w:pPr>
        <w:pStyle w:val="Spistreci2"/>
        <w:tabs>
          <w:tab w:val="left" w:pos="709"/>
          <w:tab w:val="right" w:leader="dot" w:pos="9495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68488620" w:history="1">
        <w:r w:rsidR="00BD5A0F" w:rsidRPr="00CD33B7">
          <w:rPr>
            <w:rStyle w:val="Hipercze"/>
            <w:noProof/>
          </w:rPr>
          <w:t>7.</w:t>
        </w:r>
        <w:r w:rsidR="00BD5A0F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="00BD5A0F" w:rsidRPr="00CD33B7">
          <w:rPr>
            <w:rStyle w:val="Hipercze"/>
            <w:noProof/>
          </w:rPr>
          <w:t>Dane wynikające ze specyfiki, charakteru i stopnia skomplikowania obiektu budowlanego lub robót budowlanych</w:t>
        </w:r>
        <w:r w:rsidR="00BD5A0F">
          <w:rPr>
            <w:noProof/>
          </w:rPr>
          <w:tab/>
        </w:r>
        <w:r w:rsidR="00BD5A0F">
          <w:rPr>
            <w:noProof/>
          </w:rPr>
          <w:fldChar w:fldCharType="begin"/>
        </w:r>
        <w:r w:rsidR="00BD5A0F">
          <w:rPr>
            <w:noProof/>
          </w:rPr>
          <w:instrText xml:space="preserve"> PAGEREF _Toc168488620 \h </w:instrText>
        </w:r>
        <w:r w:rsidR="00BD5A0F">
          <w:rPr>
            <w:noProof/>
          </w:rPr>
        </w:r>
        <w:r w:rsidR="00BD5A0F">
          <w:rPr>
            <w:noProof/>
          </w:rPr>
          <w:fldChar w:fldCharType="separate"/>
        </w:r>
        <w:r w:rsidR="004A77A1">
          <w:rPr>
            <w:noProof/>
          </w:rPr>
          <w:t>6</w:t>
        </w:r>
        <w:r w:rsidR="00BD5A0F">
          <w:rPr>
            <w:noProof/>
          </w:rPr>
          <w:fldChar w:fldCharType="end"/>
        </w:r>
      </w:hyperlink>
    </w:p>
    <w:p w14:paraId="269BF24B" w14:textId="60DC7AEC" w:rsidR="00BD5A0F" w:rsidRDefault="00000000">
      <w:pPr>
        <w:pStyle w:val="Spistreci2"/>
        <w:tabs>
          <w:tab w:val="left" w:pos="709"/>
          <w:tab w:val="right" w:leader="dot" w:pos="9495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68488621" w:history="1">
        <w:r w:rsidR="00BD5A0F" w:rsidRPr="00CD33B7">
          <w:rPr>
            <w:rStyle w:val="Hipercze"/>
            <w:noProof/>
          </w:rPr>
          <w:t>8.</w:t>
        </w:r>
        <w:r w:rsidR="00BD5A0F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="00BD5A0F" w:rsidRPr="00CD33B7">
          <w:rPr>
            <w:rStyle w:val="Hipercze"/>
            <w:noProof/>
          </w:rPr>
          <w:t>Warunki ochrony przeciwpożarowej</w:t>
        </w:r>
        <w:r w:rsidR="00BD5A0F">
          <w:rPr>
            <w:noProof/>
          </w:rPr>
          <w:tab/>
        </w:r>
        <w:r w:rsidR="00BD5A0F">
          <w:rPr>
            <w:noProof/>
          </w:rPr>
          <w:fldChar w:fldCharType="begin"/>
        </w:r>
        <w:r w:rsidR="00BD5A0F">
          <w:rPr>
            <w:noProof/>
          </w:rPr>
          <w:instrText xml:space="preserve"> PAGEREF _Toc168488621 \h </w:instrText>
        </w:r>
        <w:r w:rsidR="00BD5A0F">
          <w:rPr>
            <w:noProof/>
          </w:rPr>
        </w:r>
        <w:r w:rsidR="00BD5A0F">
          <w:rPr>
            <w:noProof/>
          </w:rPr>
          <w:fldChar w:fldCharType="separate"/>
        </w:r>
        <w:r w:rsidR="004A77A1">
          <w:rPr>
            <w:noProof/>
          </w:rPr>
          <w:t>6</w:t>
        </w:r>
        <w:r w:rsidR="00BD5A0F">
          <w:rPr>
            <w:noProof/>
          </w:rPr>
          <w:fldChar w:fldCharType="end"/>
        </w:r>
      </w:hyperlink>
    </w:p>
    <w:p w14:paraId="47AAFD7D" w14:textId="7F4343F2" w:rsidR="00BD5A0F" w:rsidRDefault="00000000">
      <w:pPr>
        <w:pStyle w:val="Spistreci1"/>
        <w:tabs>
          <w:tab w:val="left" w:pos="709"/>
          <w:tab w:val="right" w:leader="dot" w:pos="9495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68488622" w:history="1">
        <w:r w:rsidR="00BD5A0F" w:rsidRPr="00CD33B7">
          <w:rPr>
            <w:rStyle w:val="Hipercze"/>
            <w:iCs/>
            <w:noProof/>
          </w:rPr>
          <w:t>III.</w:t>
        </w:r>
        <w:r w:rsidR="00BD5A0F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="00BD5A0F" w:rsidRPr="00CD33B7">
          <w:rPr>
            <w:rStyle w:val="Hipercze"/>
            <w:noProof/>
          </w:rPr>
          <w:t>Część opisowa</w:t>
        </w:r>
        <w:r w:rsidR="00BD5A0F">
          <w:rPr>
            <w:noProof/>
          </w:rPr>
          <w:tab/>
        </w:r>
        <w:r w:rsidR="00BD5A0F">
          <w:rPr>
            <w:noProof/>
          </w:rPr>
          <w:fldChar w:fldCharType="begin"/>
        </w:r>
        <w:r w:rsidR="00BD5A0F">
          <w:rPr>
            <w:noProof/>
          </w:rPr>
          <w:instrText xml:space="preserve"> PAGEREF _Toc168488622 \h </w:instrText>
        </w:r>
        <w:r w:rsidR="00BD5A0F">
          <w:rPr>
            <w:noProof/>
          </w:rPr>
        </w:r>
        <w:r w:rsidR="00BD5A0F">
          <w:rPr>
            <w:noProof/>
          </w:rPr>
          <w:fldChar w:fldCharType="separate"/>
        </w:r>
        <w:r w:rsidR="004A77A1">
          <w:rPr>
            <w:noProof/>
          </w:rPr>
          <w:t>7</w:t>
        </w:r>
        <w:r w:rsidR="00BD5A0F">
          <w:rPr>
            <w:noProof/>
          </w:rPr>
          <w:fldChar w:fldCharType="end"/>
        </w:r>
      </w:hyperlink>
    </w:p>
    <w:p w14:paraId="05CB80E0" w14:textId="5EFF0C81" w:rsidR="00BD5A0F" w:rsidRDefault="00000000">
      <w:pPr>
        <w:pStyle w:val="Spistreci2"/>
        <w:tabs>
          <w:tab w:val="left" w:pos="709"/>
          <w:tab w:val="right" w:leader="dot" w:pos="9495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68488623" w:history="1">
        <w:r w:rsidR="00BD5A0F" w:rsidRPr="00CD33B7">
          <w:rPr>
            <w:rStyle w:val="Hipercze"/>
            <w:noProof/>
          </w:rPr>
          <w:t>1.</w:t>
        </w:r>
        <w:r w:rsidR="00BD5A0F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="00BD5A0F" w:rsidRPr="00CD33B7">
          <w:rPr>
            <w:rStyle w:val="Hipercze"/>
            <w:noProof/>
          </w:rPr>
          <w:t>Opis techniczny kontenera socjalno-biurowego</w:t>
        </w:r>
        <w:r w:rsidR="00BD5A0F">
          <w:rPr>
            <w:noProof/>
          </w:rPr>
          <w:tab/>
        </w:r>
        <w:r w:rsidR="00BD5A0F">
          <w:rPr>
            <w:noProof/>
          </w:rPr>
          <w:fldChar w:fldCharType="begin"/>
        </w:r>
        <w:r w:rsidR="00BD5A0F">
          <w:rPr>
            <w:noProof/>
          </w:rPr>
          <w:instrText xml:space="preserve"> PAGEREF _Toc168488623 \h </w:instrText>
        </w:r>
        <w:r w:rsidR="00BD5A0F">
          <w:rPr>
            <w:noProof/>
          </w:rPr>
        </w:r>
        <w:r w:rsidR="00BD5A0F">
          <w:rPr>
            <w:noProof/>
          </w:rPr>
          <w:fldChar w:fldCharType="separate"/>
        </w:r>
        <w:r w:rsidR="004A77A1">
          <w:rPr>
            <w:noProof/>
          </w:rPr>
          <w:t>7</w:t>
        </w:r>
        <w:r w:rsidR="00BD5A0F">
          <w:rPr>
            <w:noProof/>
          </w:rPr>
          <w:fldChar w:fldCharType="end"/>
        </w:r>
      </w:hyperlink>
    </w:p>
    <w:p w14:paraId="6B1BCA65" w14:textId="14587B17" w:rsidR="00BD5A0F" w:rsidRDefault="00000000">
      <w:pPr>
        <w:pStyle w:val="Spistreci2"/>
        <w:tabs>
          <w:tab w:val="left" w:pos="709"/>
          <w:tab w:val="right" w:leader="dot" w:pos="9495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68488624" w:history="1">
        <w:r w:rsidR="00BD5A0F" w:rsidRPr="00CD33B7">
          <w:rPr>
            <w:rStyle w:val="Hipercze"/>
            <w:noProof/>
          </w:rPr>
          <w:t>2.</w:t>
        </w:r>
        <w:r w:rsidR="00BD5A0F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="00BD5A0F" w:rsidRPr="00CD33B7">
          <w:rPr>
            <w:rStyle w:val="Hipercze"/>
            <w:noProof/>
          </w:rPr>
          <w:t>Ogrodzenie</w:t>
        </w:r>
        <w:r w:rsidR="00BD5A0F">
          <w:rPr>
            <w:noProof/>
          </w:rPr>
          <w:tab/>
        </w:r>
        <w:r w:rsidR="00BD5A0F">
          <w:rPr>
            <w:noProof/>
          </w:rPr>
          <w:fldChar w:fldCharType="begin"/>
        </w:r>
        <w:r w:rsidR="00BD5A0F">
          <w:rPr>
            <w:noProof/>
          </w:rPr>
          <w:instrText xml:space="preserve"> PAGEREF _Toc168488624 \h </w:instrText>
        </w:r>
        <w:r w:rsidR="00BD5A0F">
          <w:rPr>
            <w:noProof/>
          </w:rPr>
        </w:r>
        <w:r w:rsidR="00BD5A0F">
          <w:rPr>
            <w:noProof/>
          </w:rPr>
          <w:fldChar w:fldCharType="separate"/>
        </w:r>
        <w:r w:rsidR="004A77A1">
          <w:rPr>
            <w:noProof/>
          </w:rPr>
          <w:t>11</w:t>
        </w:r>
        <w:r w:rsidR="00BD5A0F">
          <w:rPr>
            <w:noProof/>
          </w:rPr>
          <w:fldChar w:fldCharType="end"/>
        </w:r>
      </w:hyperlink>
    </w:p>
    <w:p w14:paraId="2430674D" w14:textId="6725FD2B" w:rsidR="00BD5A0F" w:rsidRDefault="00000000">
      <w:pPr>
        <w:pStyle w:val="Spistreci2"/>
        <w:tabs>
          <w:tab w:val="left" w:pos="709"/>
          <w:tab w:val="right" w:leader="dot" w:pos="9495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68488625" w:history="1">
        <w:r w:rsidR="00BD5A0F" w:rsidRPr="00CD33B7">
          <w:rPr>
            <w:rStyle w:val="Hipercze"/>
            <w:noProof/>
          </w:rPr>
          <w:t>3.</w:t>
        </w:r>
        <w:r w:rsidR="00BD5A0F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="00BD5A0F" w:rsidRPr="00CD33B7">
          <w:rPr>
            <w:rStyle w:val="Hipercze"/>
            <w:noProof/>
          </w:rPr>
          <w:t>UTWRADZENIE TERENU</w:t>
        </w:r>
        <w:r w:rsidR="00BD5A0F">
          <w:rPr>
            <w:noProof/>
          </w:rPr>
          <w:tab/>
        </w:r>
        <w:r w:rsidR="00BD5A0F">
          <w:rPr>
            <w:noProof/>
          </w:rPr>
          <w:fldChar w:fldCharType="begin"/>
        </w:r>
        <w:r w:rsidR="00BD5A0F">
          <w:rPr>
            <w:noProof/>
          </w:rPr>
          <w:instrText xml:space="preserve"> PAGEREF _Toc168488625 \h </w:instrText>
        </w:r>
        <w:r w:rsidR="00BD5A0F">
          <w:rPr>
            <w:noProof/>
          </w:rPr>
        </w:r>
        <w:r w:rsidR="00BD5A0F">
          <w:rPr>
            <w:noProof/>
          </w:rPr>
          <w:fldChar w:fldCharType="separate"/>
        </w:r>
        <w:r w:rsidR="004A77A1">
          <w:rPr>
            <w:noProof/>
          </w:rPr>
          <w:t>13</w:t>
        </w:r>
        <w:r w:rsidR="00BD5A0F">
          <w:rPr>
            <w:noProof/>
          </w:rPr>
          <w:fldChar w:fldCharType="end"/>
        </w:r>
      </w:hyperlink>
    </w:p>
    <w:p w14:paraId="6FF7A9F2" w14:textId="1E4631D8" w:rsidR="00BD5A0F" w:rsidRDefault="00000000">
      <w:pPr>
        <w:pStyle w:val="Spistreci2"/>
        <w:tabs>
          <w:tab w:val="left" w:pos="709"/>
          <w:tab w:val="right" w:leader="dot" w:pos="9495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68488626" w:history="1">
        <w:r w:rsidR="00BD5A0F" w:rsidRPr="00CD33B7">
          <w:rPr>
            <w:rStyle w:val="Hipercze"/>
            <w:noProof/>
          </w:rPr>
          <w:t>4.</w:t>
        </w:r>
        <w:r w:rsidR="00BD5A0F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="00BD5A0F" w:rsidRPr="00CD33B7">
          <w:rPr>
            <w:rStyle w:val="Hipercze"/>
            <w:noProof/>
          </w:rPr>
          <w:t>Instalacje elektryczne</w:t>
        </w:r>
        <w:r w:rsidR="00BD5A0F">
          <w:rPr>
            <w:noProof/>
          </w:rPr>
          <w:tab/>
        </w:r>
        <w:r w:rsidR="00BD5A0F">
          <w:rPr>
            <w:noProof/>
          </w:rPr>
          <w:fldChar w:fldCharType="begin"/>
        </w:r>
        <w:r w:rsidR="00BD5A0F">
          <w:rPr>
            <w:noProof/>
          </w:rPr>
          <w:instrText xml:space="preserve"> PAGEREF _Toc168488626 \h </w:instrText>
        </w:r>
        <w:r w:rsidR="00BD5A0F">
          <w:rPr>
            <w:noProof/>
          </w:rPr>
        </w:r>
        <w:r w:rsidR="00BD5A0F">
          <w:rPr>
            <w:noProof/>
          </w:rPr>
          <w:fldChar w:fldCharType="separate"/>
        </w:r>
        <w:r w:rsidR="004A77A1">
          <w:rPr>
            <w:noProof/>
          </w:rPr>
          <w:t>14</w:t>
        </w:r>
        <w:r w:rsidR="00BD5A0F">
          <w:rPr>
            <w:noProof/>
          </w:rPr>
          <w:fldChar w:fldCharType="end"/>
        </w:r>
      </w:hyperlink>
    </w:p>
    <w:p w14:paraId="0B3F92DE" w14:textId="566D4163" w:rsidR="00BD5A0F" w:rsidRDefault="00000000">
      <w:pPr>
        <w:pStyle w:val="Spistreci2"/>
        <w:tabs>
          <w:tab w:val="left" w:pos="709"/>
          <w:tab w:val="right" w:leader="dot" w:pos="9495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68488627" w:history="1">
        <w:r w:rsidR="00BD5A0F" w:rsidRPr="00CD33B7">
          <w:rPr>
            <w:rStyle w:val="Hipercze"/>
            <w:noProof/>
          </w:rPr>
          <w:t>5.</w:t>
        </w:r>
        <w:r w:rsidR="00BD5A0F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="00BD5A0F" w:rsidRPr="00CD33B7">
          <w:rPr>
            <w:rStyle w:val="Hipercze"/>
            <w:noProof/>
          </w:rPr>
          <w:t>Instalacje ciepłej i zimnej wody użytkowej kanalizacji sanitarnej</w:t>
        </w:r>
        <w:r w:rsidR="00BD5A0F">
          <w:rPr>
            <w:noProof/>
          </w:rPr>
          <w:tab/>
        </w:r>
        <w:r w:rsidR="00BD5A0F">
          <w:rPr>
            <w:noProof/>
          </w:rPr>
          <w:fldChar w:fldCharType="begin"/>
        </w:r>
        <w:r w:rsidR="00BD5A0F">
          <w:rPr>
            <w:noProof/>
          </w:rPr>
          <w:instrText xml:space="preserve"> PAGEREF _Toc168488627 \h </w:instrText>
        </w:r>
        <w:r w:rsidR="00BD5A0F">
          <w:rPr>
            <w:noProof/>
          </w:rPr>
        </w:r>
        <w:r w:rsidR="00BD5A0F">
          <w:rPr>
            <w:noProof/>
          </w:rPr>
          <w:fldChar w:fldCharType="separate"/>
        </w:r>
        <w:r w:rsidR="004A77A1">
          <w:rPr>
            <w:noProof/>
          </w:rPr>
          <w:t>18</w:t>
        </w:r>
        <w:r w:rsidR="00BD5A0F">
          <w:rPr>
            <w:noProof/>
          </w:rPr>
          <w:fldChar w:fldCharType="end"/>
        </w:r>
      </w:hyperlink>
    </w:p>
    <w:p w14:paraId="263EC027" w14:textId="20F1FC22" w:rsidR="00431CE9" w:rsidRDefault="00000000">
      <w:pPr>
        <w:spacing w:line="276" w:lineRule="auto"/>
      </w:pPr>
      <w:r>
        <w:fldChar w:fldCharType="end"/>
      </w:r>
    </w:p>
    <w:p w14:paraId="505E65B8" w14:textId="77777777" w:rsidR="00431CE9" w:rsidRDefault="00431CE9">
      <w:pPr>
        <w:pStyle w:val="Standard"/>
        <w:spacing w:line="276" w:lineRule="auto"/>
      </w:pPr>
    </w:p>
    <w:p w14:paraId="50711D9B" w14:textId="77777777" w:rsidR="00431CE9" w:rsidRDefault="00000000">
      <w:pPr>
        <w:rPr>
          <w:b/>
          <w:bCs/>
        </w:rPr>
      </w:pPr>
      <w:r>
        <w:rPr>
          <w:b/>
          <w:bCs/>
        </w:rPr>
        <w:t>CZĘŚĆ RYSUNKOWA</w:t>
      </w:r>
    </w:p>
    <w:p w14:paraId="1E89B461" w14:textId="77777777" w:rsidR="00431CE9" w:rsidRDefault="00431CE9">
      <w:pPr>
        <w:pStyle w:val="Standard"/>
        <w:spacing w:line="276" w:lineRule="auto"/>
        <w:jc w:val="left"/>
        <w:rPr>
          <w:rFonts w:cs="Arial"/>
          <w:szCs w:val="20"/>
        </w:rPr>
      </w:pPr>
    </w:p>
    <w:p w14:paraId="23D9A463" w14:textId="77777777" w:rsidR="00431CE9" w:rsidRPr="000C25AE" w:rsidRDefault="00000000">
      <w:pPr>
        <w:pStyle w:val="Standard"/>
        <w:spacing w:line="276" w:lineRule="auto"/>
        <w:jc w:val="left"/>
        <w:rPr>
          <w:rFonts w:cs="Arial"/>
          <w:szCs w:val="20"/>
        </w:rPr>
      </w:pPr>
      <w:r w:rsidRPr="000C25AE">
        <w:rPr>
          <w:rFonts w:cs="Arial"/>
          <w:szCs w:val="20"/>
        </w:rPr>
        <w:t>Spis rysunków:</w:t>
      </w:r>
    </w:p>
    <w:tbl>
      <w:tblPr>
        <w:tblW w:w="9461" w:type="dxa"/>
        <w:tblInd w:w="18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96"/>
        <w:gridCol w:w="7479"/>
        <w:gridCol w:w="986"/>
      </w:tblGrid>
      <w:tr w:rsidR="00431CE9" w:rsidRPr="000C25AE" w14:paraId="53D91DEC" w14:textId="77777777">
        <w:trPr>
          <w:trHeight w:hRule="exact" w:val="436"/>
        </w:trPr>
        <w:tc>
          <w:tcPr>
            <w:tcW w:w="9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BFBFB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8437D0" w14:textId="77777777" w:rsidR="00431CE9" w:rsidRPr="000C25AE" w:rsidRDefault="00000000">
            <w:pPr>
              <w:pStyle w:val="Standard"/>
              <w:spacing w:after="200" w:line="276" w:lineRule="auto"/>
              <w:jc w:val="center"/>
              <w:rPr>
                <w:rFonts w:cs="Arial"/>
              </w:rPr>
            </w:pPr>
            <w:r w:rsidRPr="000C25AE">
              <w:rPr>
                <w:rFonts w:cs="Arial"/>
              </w:rPr>
              <w:t>Nr. rys.</w:t>
            </w:r>
          </w:p>
        </w:tc>
        <w:tc>
          <w:tcPr>
            <w:tcW w:w="74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BFBFB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5E1C33" w14:textId="77777777" w:rsidR="00431CE9" w:rsidRPr="000C25AE" w:rsidRDefault="00000000">
            <w:pPr>
              <w:pStyle w:val="Standard"/>
              <w:spacing w:after="200" w:line="276" w:lineRule="auto"/>
              <w:jc w:val="left"/>
              <w:rPr>
                <w:rFonts w:cs="Arial"/>
              </w:rPr>
            </w:pPr>
            <w:r w:rsidRPr="000C25AE">
              <w:rPr>
                <w:rFonts w:cs="Arial"/>
              </w:rPr>
              <w:t>Tytuł</w:t>
            </w:r>
          </w:p>
        </w:tc>
        <w:tc>
          <w:tcPr>
            <w:tcW w:w="9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BFBFB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6CB143" w14:textId="77777777" w:rsidR="00431CE9" w:rsidRPr="000C25AE" w:rsidRDefault="00000000">
            <w:pPr>
              <w:pStyle w:val="Standard"/>
              <w:spacing w:after="200" w:line="276" w:lineRule="auto"/>
              <w:jc w:val="center"/>
              <w:rPr>
                <w:rFonts w:cs="Arial"/>
              </w:rPr>
            </w:pPr>
            <w:r w:rsidRPr="000C25AE">
              <w:rPr>
                <w:rFonts w:cs="Arial"/>
              </w:rPr>
              <w:t>Nr str.</w:t>
            </w:r>
          </w:p>
        </w:tc>
      </w:tr>
      <w:tr w:rsidR="00431CE9" w:rsidRPr="000C25AE" w14:paraId="5CB6C16B" w14:textId="77777777">
        <w:trPr>
          <w:trHeight w:hRule="exact" w:val="436"/>
        </w:trPr>
        <w:tc>
          <w:tcPr>
            <w:tcW w:w="9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5DC49F" w14:textId="77777777" w:rsidR="00431CE9" w:rsidRPr="000C25AE" w:rsidRDefault="00000000">
            <w:pPr>
              <w:pStyle w:val="Standard"/>
              <w:spacing w:after="200" w:line="276" w:lineRule="auto"/>
              <w:jc w:val="center"/>
              <w:rPr>
                <w:rFonts w:cs="Arial"/>
                <w:szCs w:val="20"/>
              </w:rPr>
            </w:pPr>
            <w:r w:rsidRPr="000C25AE">
              <w:rPr>
                <w:rFonts w:cs="Arial"/>
                <w:szCs w:val="20"/>
              </w:rPr>
              <w:t>Z-1</w:t>
            </w:r>
          </w:p>
        </w:tc>
        <w:tc>
          <w:tcPr>
            <w:tcW w:w="74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4CD217" w14:textId="77777777" w:rsidR="00431CE9" w:rsidRPr="000C25AE" w:rsidRDefault="00000000">
            <w:pPr>
              <w:pStyle w:val="Standard"/>
              <w:spacing w:after="200" w:line="276" w:lineRule="auto"/>
              <w:jc w:val="left"/>
              <w:rPr>
                <w:rFonts w:cs="Arial"/>
                <w:szCs w:val="20"/>
              </w:rPr>
            </w:pPr>
            <w:r w:rsidRPr="000C25AE">
              <w:rPr>
                <w:rFonts w:cs="Arial"/>
                <w:szCs w:val="20"/>
              </w:rPr>
              <w:t>Projekt zagospodarowania terenu</w:t>
            </w:r>
          </w:p>
        </w:tc>
        <w:tc>
          <w:tcPr>
            <w:tcW w:w="9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249D64" w14:textId="02C31353" w:rsidR="00431CE9" w:rsidRPr="000C25AE" w:rsidRDefault="009B60D3">
            <w:pPr>
              <w:pStyle w:val="Standard"/>
              <w:spacing w:after="200" w:line="276" w:lineRule="auto"/>
              <w:jc w:val="center"/>
              <w:rPr>
                <w:rFonts w:cs="Arial"/>
                <w:szCs w:val="20"/>
              </w:rPr>
            </w:pPr>
            <w:r w:rsidRPr="000C25AE">
              <w:rPr>
                <w:rFonts w:cs="Arial"/>
                <w:szCs w:val="20"/>
              </w:rPr>
              <w:t>32</w:t>
            </w:r>
          </w:p>
        </w:tc>
      </w:tr>
    </w:tbl>
    <w:p w14:paraId="3E8DFEEA" w14:textId="77777777" w:rsidR="00431CE9" w:rsidRDefault="00431CE9">
      <w:pPr>
        <w:pStyle w:val="Standard"/>
        <w:spacing w:line="276" w:lineRule="auto"/>
        <w:rPr>
          <w:rFonts w:cs="Arial"/>
          <w:sz w:val="28"/>
          <w:szCs w:val="28"/>
        </w:rPr>
      </w:pPr>
    </w:p>
    <w:p w14:paraId="68793D0F" w14:textId="77777777" w:rsidR="00431CE9" w:rsidRDefault="00000000">
      <w:pPr>
        <w:rPr>
          <w:b/>
          <w:bCs/>
        </w:rPr>
      </w:pPr>
      <w:r>
        <w:rPr>
          <w:b/>
          <w:bCs/>
        </w:rPr>
        <w:t>SPIS ZAŁĄCZNIKÓW DO PROJEKTU</w:t>
      </w:r>
    </w:p>
    <w:tbl>
      <w:tblPr>
        <w:tblW w:w="9385" w:type="dxa"/>
        <w:tblInd w:w="1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42"/>
        <w:gridCol w:w="7903"/>
        <w:gridCol w:w="840"/>
      </w:tblGrid>
      <w:tr w:rsidR="00431CE9" w14:paraId="45F5A001" w14:textId="77777777">
        <w:tc>
          <w:tcPr>
            <w:tcW w:w="6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BFBFB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28516D" w14:textId="77777777" w:rsidR="00431CE9" w:rsidRDefault="00000000">
            <w:pPr>
              <w:pStyle w:val="Standard"/>
              <w:spacing w:before="120" w:after="120" w:line="276" w:lineRule="auto"/>
              <w:jc w:val="center"/>
              <w:rPr>
                <w:rFonts w:cs="Arial"/>
                <w:b/>
                <w:sz w:val="20"/>
                <w:szCs w:val="18"/>
              </w:rPr>
            </w:pPr>
            <w:r>
              <w:rPr>
                <w:rFonts w:cs="Arial"/>
                <w:b/>
                <w:sz w:val="20"/>
                <w:szCs w:val="18"/>
              </w:rPr>
              <w:t>L.p.</w:t>
            </w:r>
          </w:p>
        </w:tc>
        <w:tc>
          <w:tcPr>
            <w:tcW w:w="790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BFBFB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C8886E" w14:textId="77777777" w:rsidR="00431CE9" w:rsidRDefault="00000000">
            <w:pPr>
              <w:pStyle w:val="Standard"/>
              <w:spacing w:before="120" w:after="120" w:line="276" w:lineRule="auto"/>
              <w:rPr>
                <w:rFonts w:cs="Arial"/>
                <w:b/>
                <w:sz w:val="20"/>
                <w:szCs w:val="18"/>
              </w:rPr>
            </w:pPr>
            <w:r>
              <w:rPr>
                <w:rFonts w:cs="Arial"/>
                <w:b/>
                <w:sz w:val="20"/>
                <w:szCs w:val="18"/>
              </w:rPr>
              <w:t>Tytuł</w:t>
            </w:r>
          </w:p>
        </w:tc>
        <w:tc>
          <w:tcPr>
            <w:tcW w:w="8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BFBFB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26C8E4" w14:textId="77777777" w:rsidR="00431CE9" w:rsidRDefault="00000000">
            <w:pPr>
              <w:pStyle w:val="Standard"/>
              <w:spacing w:before="120" w:after="120" w:line="276" w:lineRule="auto"/>
              <w:jc w:val="center"/>
              <w:rPr>
                <w:rFonts w:cs="Arial"/>
                <w:b/>
                <w:sz w:val="20"/>
                <w:szCs w:val="18"/>
              </w:rPr>
            </w:pPr>
            <w:r>
              <w:rPr>
                <w:rFonts w:cs="Arial"/>
                <w:b/>
                <w:sz w:val="20"/>
                <w:szCs w:val="18"/>
              </w:rPr>
              <w:t>Nr str.</w:t>
            </w:r>
          </w:p>
        </w:tc>
      </w:tr>
      <w:tr w:rsidR="00431CE9" w14:paraId="2910E5F2" w14:textId="77777777">
        <w:tc>
          <w:tcPr>
            <w:tcW w:w="6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0823A5" w14:textId="77777777" w:rsidR="00431CE9" w:rsidRDefault="00000000">
            <w:pPr>
              <w:pStyle w:val="Standard"/>
              <w:spacing w:before="120" w:after="120" w:line="276" w:lineRule="auto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1.</w:t>
            </w:r>
          </w:p>
        </w:tc>
        <w:tc>
          <w:tcPr>
            <w:tcW w:w="790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4C769E" w14:textId="77777777" w:rsidR="00431CE9" w:rsidRDefault="00000000">
            <w:pPr>
              <w:pStyle w:val="Standard"/>
              <w:spacing w:before="120" w:after="120" w:line="276" w:lineRule="auto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UPRAWNIENIA PROJEKTANTÓW</w:t>
            </w:r>
          </w:p>
        </w:tc>
        <w:tc>
          <w:tcPr>
            <w:tcW w:w="8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6F40AC" w14:textId="16BC17EA" w:rsidR="00431CE9" w:rsidRDefault="009B60D3">
            <w:pPr>
              <w:pStyle w:val="Standard"/>
              <w:spacing w:before="120" w:after="120" w:line="276" w:lineRule="auto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29 </w:t>
            </w:r>
          </w:p>
        </w:tc>
      </w:tr>
      <w:tr w:rsidR="00431CE9" w14:paraId="52E01E62" w14:textId="77777777">
        <w:tc>
          <w:tcPr>
            <w:tcW w:w="6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524F22" w14:textId="77777777" w:rsidR="00431CE9" w:rsidRDefault="00000000">
            <w:pPr>
              <w:pStyle w:val="Standard"/>
              <w:spacing w:before="120" w:after="120" w:line="276" w:lineRule="auto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2.</w:t>
            </w:r>
          </w:p>
        </w:tc>
        <w:tc>
          <w:tcPr>
            <w:tcW w:w="790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B27323" w14:textId="77777777" w:rsidR="00431CE9" w:rsidRDefault="00000000">
            <w:pPr>
              <w:pStyle w:val="Standard"/>
              <w:spacing w:before="120" w:after="120" w:line="276" w:lineRule="auto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ZAŚWIADCZENIA O PRZYNALEŻNOŚCI PROJEKTANTÓW DO WŁAŚCIWEJ IZBY INŻYNIERÓW BUDOWNICTWA</w:t>
            </w:r>
          </w:p>
        </w:tc>
        <w:tc>
          <w:tcPr>
            <w:tcW w:w="8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F7F0DD" w14:textId="51B2EF83" w:rsidR="00431CE9" w:rsidRDefault="009B60D3">
            <w:pPr>
              <w:pStyle w:val="Standard"/>
              <w:spacing w:before="120" w:after="120" w:line="276" w:lineRule="auto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30</w:t>
            </w:r>
          </w:p>
        </w:tc>
      </w:tr>
      <w:tr w:rsidR="00431CE9" w14:paraId="2FCF72CD" w14:textId="77777777">
        <w:tc>
          <w:tcPr>
            <w:tcW w:w="6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FA761B" w14:textId="77777777" w:rsidR="00431CE9" w:rsidRDefault="00000000">
            <w:pPr>
              <w:pStyle w:val="Standard"/>
              <w:spacing w:before="120" w:after="120" w:line="276" w:lineRule="auto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3.</w:t>
            </w:r>
          </w:p>
        </w:tc>
        <w:tc>
          <w:tcPr>
            <w:tcW w:w="790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91E836" w14:textId="77777777" w:rsidR="00431CE9" w:rsidRDefault="00000000">
            <w:pPr>
              <w:pStyle w:val="Standard"/>
              <w:spacing w:before="120" w:after="120" w:line="276" w:lineRule="auto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OŚWIADCZENIE PROJEKTANTA O SPORZĄDZENIU PROJEKTU</w:t>
            </w:r>
          </w:p>
        </w:tc>
        <w:tc>
          <w:tcPr>
            <w:tcW w:w="8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8649F0" w14:textId="7BF0037C" w:rsidR="00431CE9" w:rsidRDefault="009B60D3">
            <w:pPr>
              <w:pStyle w:val="Standard"/>
              <w:spacing w:before="120" w:after="120" w:line="276" w:lineRule="auto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31</w:t>
            </w:r>
          </w:p>
        </w:tc>
      </w:tr>
    </w:tbl>
    <w:p w14:paraId="4473EAA1" w14:textId="77777777" w:rsidR="00431CE9" w:rsidRDefault="00431CE9">
      <w:pPr>
        <w:pStyle w:val="Standard"/>
        <w:spacing w:line="276" w:lineRule="auto"/>
        <w:rPr>
          <w:rFonts w:cs="Arial"/>
          <w:sz w:val="28"/>
          <w:szCs w:val="28"/>
        </w:rPr>
      </w:pPr>
    </w:p>
    <w:p w14:paraId="2DFCF942" w14:textId="77777777" w:rsidR="00431CE9" w:rsidRDefault="00431CE9">
      <w:pPr>
        <w:pStyle w:val="Standard"/>
        <w:spacing w:line="276" w:lineRule="auto"/>
        <w:rPr>
          <w:rFonts w:cs="Arial"/>
          <w:sz w:val="28"/>
          <w:szCs w:val="28"/>
        </w:rPr>
      </w:pPr>
    </w:p>
    <w:p w14:paraId="5CF3197D" w14:textId="77777777" w:rsidR="00431CE9" w:rsidRDefault="00431CE9">
      <w:pPr>
        <w:pStyle w:val="Standard"/>
        <w:spacing w:line="276" w:lineRule="auto"/>
        <w:rPr>
          <w:rFonts w:cs="Arial"/>
          <w:sz w:val="28"/>
          <w:szCs w:val="28"/>
        </w:rPr>
      </w:pPr>
    </w:p>
    <w:p w14:paraId="7525B94F" w14:textId="77777777" w:rsidR="00431CE9" w:rsidRDefault="00431CE9">
      <w:pPr>
        <w:pStyle w:val="Standard"/>
        <w:spacing w:line="276" w:lineRule="auto"/>
        <w:rPr>
          <w:rFonts w:cs="Arial"/>
          <w:sz w:val="28"/>
          <w:szCs w:val="28"/>
        </w:rPr>
      </w:pPr>
    </w:p>
    <w:p w14:paraId="4342F0ED" w14:textId="77777777" w:rsidR="00431CE9" w:rsidRDefault="00431CE9">
      <w:pPr>
        <w:pStyle w:val="Standard"/>
        <w:spacing w:line="276" w:lineRule="auto"/>
        <w:rPr>
          <w:rFonts w:cs="Arial"/>
          <w:sz w:val="28"/>
          <w:szCs w:val="28"/>
        </w:rPr>
      </w:pPr>
    </w:p>
    <w:p w14:paraId="7A219D38" w14:textId="77777777" w:rsidR="00431CE9" w:rsidRDefault="00431CE9">
      <w:pPr>
        <w:pStyle w:val="Standard"/>
        <w:spacing w:line="276" w:lineRule="auto"/>
        <w:rPr>
          <w:rFonts w:cs="Arial"/>
          <w:sz w:val="28"/>
          <w:szCs w:val="28"/>
        </w:rPr>
      </w:pPr>
    </w:p>
    <w:p w14:paraId="76996779" w14:textId="77777777" w:rsidR="00431CE9" w:rsidRDefault="00431CE9">
      <w:pPr>
        <w:pStyle w:val="Standard"/>
        <w:pageBreakBefore/>
        <w:spacing w:line="276" w:lineRule="auto"/>
        <w:rPr>
          <w:rFonts w:cs="Arial"/>
          <w:sz w:val="28"/>
          <w:szCs w:val="28"/>
        </w:rPr>
      </w:pPr>
    </w:p>
    <w:p w14:paraId="76239027" w14:textId="77777777" w:rsidR="00431CE9" w:rsidRDefault="00000000">
      <w:pPr>
        <w:pStyle w:val="Nagwek1"/>
        <w:numPr>
          <w:ilvl w:val="0"/>
          <w:numId w:val="49"/>
        </w:numPr>
        <w:spacing w:line="276" w:lineRule="auto"/>
      </w:pPr>
      <w:bookmarkStart w:id="0" w:name="_Toc168488607"/>
      <w:r>
        <w:t>WSTĘP</w:t>
      </w:r>
      <w:bookmarkEnd w:id="0"/>
    </w:p>
    <w:p w14:paraId="4D5E2A78" w14:textId="77777777" w:rsidR="00431CE9" w:rsidRDefault="00000000">
      <w:pPr>
        <w:pStyle w:val="Nagwek2"/>
      </w:pPr>
      <w:bookmarkStart w:id="1" w:name="Bookmark4"/>
      <w:r>
        <w:t xml:space="preserve">  </w:t>
      </w:r>
      <w:bookmarkStart w:id="2" w:name="_Toc168488608"/>
      <w:r>
        <w:t>Przedmiot opracowania</w:t>
      </w:r>
      <w:bookmarkEnd w:id="2"/>
    </w:p>
    <w:bookmarkEnd w:id="1"/>
    <w:p w14:paraId="2227D746" w14:textId="2D793DE8" w:rsidR="00431CE9" w:rsidRPr="00A377B1" w:rsidRDefault="00000000">
      <w:pPr>
        <w:pStyle w:val="Standard"/>
        <w:spacing w:line="276" w:lineRule="auto"/>
      </w:pPr>
      <w:r>
        <w:rPr>
          <w:rFonts w:cs="Arial"/>
          <w:szCs w:val="24"/>
        </w:rPr>
        <w:t xml:space="preserve">Przedmiotem inwestycji jest projekt </w:t>
      </w:r>
      <w:r w:rsidR="00A377B1">
        <w:rPr>
          <w:rFonts w:cs="Arial"/>
          <w:szCs w:val="24"/>
        </w:rPr>
        <w:t>zagospodarowania terenu w ramach R</w:t>
      </w:r>
      <w:r>
        <w:rPr>
          <w:rFonts w:cs="Arial"/>
          <w:szCs w:val="24"/>
        </w:rPr>
        <w:t xml:space="preserve">ekultywacji </w:t>
      </w:r>
      <w:r>
        <w:rPr>
          <w:rFonts w:ascii="Calibri" w:hAnsi="Calibri" w:cs="Arial"/>
          <w:sz w:val="28"/>
          <w:szCs w:val="28"/>
        </w:rPr>
        <w:t>składowiska odpadów</w:t>
      </w:r>
      <w:r w:rsidR="00E91278">
        <w:rPr>
          <w:rFonts w:ascii="Calibri" w:hAnsi="Calibri" w:cs="Arial"/>
          <w:sz w:val="28"/>
          <w:szCs w:val="28"/>
        </w:rPr>
        <w:t xml:space="preserve"> </w:t>
      </w:r>
      <w:r>
        <w:rPr>
          <w:rFonts w:ascii="Calibri" w:hAnsi="Calibri" w:cs="Arial"/>
          <w:sz w:val="28"/>
          <w:szCs w:val="28"/>
        </w:rPr>
        <w:t>innych niż niebezpieczne i obojętne w miejscowości Tuszynki</w:t>
      </w:r>
    </w:p>
    <w:p w14:paraId="6D7A6D05" w14:textId="77777777" w:rsidR="00431CE9" w:rsidRDefault="00000000">
      <w:pPr>
        <w:pStyle w:val="Nagwek2"/>
      </w:pPr>
      <w:r>
        <w:t xml:space="preserve"> </w:t>
      </w:r>
      <w:bookmarkStart w:id="3" w:name="_Toc168488609"/>
      <w:r>
        <w:t>Podstawa formalna sporządzenia opracowania</w:t>
      </w:r>
      <w:bookmarkEnd w:id="3"/>
    </w:p>
    <w:p w14:paraId="586A7833" w14:textId="27A9C82B" w:rsidR="00431CE9" w:rsidRDefault="009B60D3" w:rsidP="009B60D3">
      <w:pPr>
        <w:pStyle w:val="Standard"/>
        <w:spacing w:line="276" w:lineRule="auto"/>
      </w:pPr>
      <w:r>
        <w:rPr>
          <w:rFonts w:cs="Arial"/>
          <w:szCs w:val="24"/>
        </w:rPr>
        <w:t>Umowa zawarta ze zleceniodawcą.</w:t>
      </w:r>
    </w:p>
    <w:p w14:paraId="07921F70" w14:textId="77777777" w:rsidR="00431CE9" w:rsidRDefault="00000000">
      <w:pPr>
        <w:pStyle w:val="Nagwek2"/>
      </w:pPr>
      <w:bookmarkStart w:id="4" w:name="_Toc168488610"/>
      <w:r>
        <w:t>Inwestor</w:t>
      </w:r>
      <w:bookmarkEnd w:id="4"/>
    </w:p>
    <w:p w14:paraId="0BCCB62D" w14:textId="77777777" w:rsidR="00431CE9" w:rsidRDefault="00000000">
      <w:pPr>
        <w:pStyle w:val="Textbody"/>
        <w:spacing w:after="0" w:line="276" w:lineRule="auto"/>
        <w:jc w:val="both"/>
        <w:rPr>
          <w:rFonts w:ascii="Arial" w:hAnsi="Arial" w:cs="Arial"/>
          <w:i w:val="0"/>
          <w:iCs w:val="0"/>
          <w:lang w:eastAsia="pl-PL"/>
        </w:rPr>
      </w:pPr>
      <w:r>
        <w:rPr>
          <w:rFonts w:ascii="Arial" w:hAnsi="Arial" w:cs="Arial"/>
          <w:i w:val="0"/>
          <w:iCs w:val="0"/>
          <w:lang w:eastAsia="pl-PL"/>
        </w:rPr>
        <w:t xml:space="preserve">Inwestorem przedsięwzięcia jest:  </w:t>
      </w:r>
    </w:p>
    <w:p w14:paraId="47758F73" w14:textId="77777777" w:rsidR="00431CE9" w:rsidRDefault="00000000">
      <w:pPr>
        <w:pStyle w:val="Textbody"/>
        <w:spacing w:after="0" w:line="276" w:lineRule="auto"/>
        <w:jc w:val="both"/>
        <w:rPr>
          <w:rFonts w:ascii="Arial" w:hAnsi="Arial" w:cs="Arial"/>
          <w:i w:val="0"/>
          <w:iCs w:val="0"/>
          <w:lang w:eastAsia="pl-PL"/>
        </w:rPr>
      </w:pPr>
      <w:r>
        <w:rPr>
          <w:rFonts w:ascii="Arial" w:hAnsi="Arial" w:cs="Arial"/>
          <w:i w:val="0"/>
          <w:iCs w:val="0"/>
          <w:lang w:eastAsia="pl-PL"/>
        </w:rPr>
        <w:t xml:space="preserve">Gmina Bukowiec </w:t>
      </w:r>
    </w:p>
    <w:p w14:paraId="040D03FA" w14:textId="77777777" w:rsidR="00431CE9" w:rsidRDefault="00000000">
      <w:pPr>
        <w:pStyle w:val="Textbody"/>
        <w:spacing w:after="0" w:line="276" w:lineRule="auto"/>
        <w:jc w:val="both"/>
        <w:rPr>
          <w:rFonts w:ascii="Arial" w:hAnsi="Arial" w:cs="Arial"/>
          <w:i w:val="0"/>
          <w:iCs w:val="0"/>
          <w:lang w:eastAsia="pl-PL"/>
        </w:rPr>
      </w:pPr>
      <w:r>
        <w:rPr>
          <w:rFonts w:ascii="Arial" w:hAnsi="Arial" w:cs="Arial"/>
          <w:i w:val="0"/>
          <w:iCs w:val="0"/>
          <w:lang w:eastAsia="pl-PL"/>
        </w:rPr>
        <w:t>86-122 Bukowiec, ul. Dr Fl. Ceynowy 14</w:t>
      </w:r>
    </w:p>
    <w:p w14:paraId="025E2F18" w14:textId="77777777" w:rsidR="00431CE9" w:rsidRDefault="00000000">
      <w:pPr>
        <w:pStyle w:val="Nagwek2"/>
      </w:pPr>
      <w:bookmarkStart w:id="5" w:name="_Toc168488611"/>
      <w:r>
        <w:t>Własność obiektu</w:t>
      </w:r>
      <w:bookmarkEnd w:id="5"/>
    </w:p>
    <w:p w14:paraId="724151B4" w14:textId="77777777" w:rsidR="00431CE9" w:rsidRDefault="00431CE9">
      <w:pPr>
        <w:pStyle w:val="Textbody"/>
        <w:spacing w:after="0" w:line="276" w:lineRule="auto"/>
        <w:jc w:val="both"/>
        <w:rPr>
          <w:rFonts w:ascii="Arial" w:hAnsi="Arial" w:cs="Arial"/>
          <w:lang w:eastAsia="pl-PL"/>
        </w:rPr>
      </w:pPr>
    </w:p>
    <w:p w14:paraId="4EE86A1E" w14:textId="567D1262" w:rsidR="00431CE9" w:rsidRDefault="00000000">
      <w:pPr>
        <w:pStyle w:val="Textbody"/>
        <w:spacing w:after="0" w:line="276" w:lineRule="auto"/>
        <w:jc w:val="both"/>
        <w:rPr>
          <w:rFonts w:ascii="Arial" w:hAnsi="Arial" w:cs="Arial"/>
          <w:i w:val="0"/>
          <w:iCs w:val="0"/>
          <w:lang w:eastAsia="pl-PL"/>
        </w:rPr>
      </w:pPr>
      <w:r>
        <w:rPr>
          <w:rFonts w:ascii="Arial" w:hAnsi="Arial" w:cs="Arial"/>
          <w:i w:val="0"/>
          <w:iCs w:val="0"/>
          <w:lang w:eastAsia="pl-PL"/>
        </w:rPr>
        <w:t>Przedmiotow</w:t>
      </w:r>
      <w:r w:rsidR="00A377B1">
        <w:rPr>
          <w:rFonts w:ascii="Arial" w:hAnsi="Arial" w:cs="Arial"/>
          <w:i w:val="0"/>
          <w:iCs w:val="0"/>
          <w:lang w:eastAsia="pl-PL"/>
        </w:rPr>
        <w:t>y</w:t>
      </w:r>
      <w:r>
        <w:rPr>
          <w:rFonts w:ascii="Arial" w:hAnsi="Arial" w:cs="Arial"/>
          <w:i w:val="0"/>
          <w:iCs w:val="0"/>
          <w:lang w:eastAsia="pl-PL"/>
        </w:rPr>
        <w:t xml:space="preserve"> </w:t>
      </w:r>
      <w:r w:rsidR="00A377B1">
        <w:rPr>
          <w:rFonts w:ascii="Arial" w:hAnsi="Arial" w:cs="Arial"/>
          <w:i w:val="0"/>
          <w:iCs w:val="0"/>
          <w:lang w:eastAsia="pl-PL"/>
        </w:rPr>
        <w:t>teren</w:t>
      </w:r>
      <w:r>
        <w:rPr>
          <w:rFonts w:ascii="Arial" w:hAnsi="Arial" w:cs="Arial"/>
          <w:i w:val="0"/>
          <w:iCs w:val="0"/>
          <w:lang w:eastAsia="pl-PL"/>
        </w:rPr>
        <w:t xml:space="preserve"> znajduje się na działce o nr ewid. 28/2, obręb geodezyjny Tuszynki którego  właścicielem jest Gmina Bukowiec. Zarządcą składowiska jest Gmina  Bukowiec.</w:t>
      </w:r>
    </w:p>
    <w:p w14:paraId="453BD7E4" w14:textId="77777777" w:rsidR="00431CE9" w:rsidRDefault="00431CE9">
      <w:pPr>
        <w:pStyle w:val="Textbody"/>
        <w:spacing w:after="0" w:line="276" w:lineRule="auto"/>
        <w:jc w:val="both"/>
        <w:rPr>
          <w:rFonts w:ascii="Arial" w:hAnsi="Arial" w:cs="Arial"/>
          <w:lang w:eastAsia="pl-PL"/>
        </w:rPr>
      </w:pPr>
    </w:p>
    <w:p w14:paraId="23D61B40" w14:textId="77777777" w:rsidR="00431CE9" w:rsidRDefault="00000000">
      <w:pPr>
        <w:pStyle w:val="Nagwek2"/>
      </w:pPr>
      <w:r>
        <w:t xml:space="preserve"> </w:t>
      </w:r>
      <w:bookmarkStart w:id="6" w:name="_Toc168488612"/>
      <w:r>
        <w:t>Cel i zakres opracowania</w:t>
      </w:r>
      <w:bookmarkEnd w:id="6"/>
    </w:p>
    <w:p w14:paraId="67E01C6C" w14:textId="77777777" w:rsidR="00431CE9" w:rsidRDefault="00431CE9">
      <w:pPr>
        <w:pStyle w:val="Textbody"/>
        <w:spacing w:after="0" w:line="276" w:lineRule="auto"/>
        <w:jc w:val="both"/>
        <w:rPr>
          <w:rFonts w:ascii="Arial" w:hAnsi="Arial" w:cs="Arial"/>
          <w:i w:val="0"/>
          <w:iCs w:val="0"/>
          <w:lang w:eastAsia="pl-PL"/>
        </w:rPr>
      </w:pPr>
    </w:p>
    <w:p w14:paraId="0F1F8BC3" w14:textId="21E90FA7" w:rsidR="00431CE9" w:rsidRDefault="00000000" w:rsidP="00A377B1">
      <w:pPr>
        <w:pStyle w:val="Textbody"/>
        <w:spacing w:after="0" w:line="276" w:lineRule="auto"/>
        <w:jc w:val="both"/>
        <w:rPr>
          <w:rFonts w:ascii="Arial" w:hAnsi="Arial" w:cs="Arial"/>
          <w:i w:val="0"/>
          <w:iCs w:val="0"/>
          <w:lang w:eastAsia="pl-PL"/>
        </w:rPr>
      </w:pPr>
      <w:r>
        <w:rPr>
          <w:rFonts w:ascii="Arial" w:hAnsi="Arial" w:cs="Arial"/>
          <w:i w:val="0"/>
          <w:iCs w:val="0"/>
          <w:lang w:eastAsia="pl-PL"/>
        </w:rPr>
        <w:t>Celem opracowania jest przedstawienie sposobu</w:t>
      </w:r>
      <w:r w:rsidR="00A377B1">
        <w:rPr>
          <w:rFonts w:ascii="Arial" w:hAnsi="Arial" w:cs="Arial"/>
          <w:i w:val="0"/>
          <w:iCs w:val="0"/>
          <w:lang w:eastAsia="pl-PL"/>
        </w:rPr>
        <w:t xml:space="preserve"> zagospodarowania terenu przyległego do kwatery poddanej </w:t>
      </w:r>
      <w:r>
        <w:rPr>
          <w:rFonts w:ascii="Arial" w:hAnsi="Arial" w:cs="Arial"/>
          <w:i w:val="0"/>
          <w:iCs w:val="0"/>
          <w:lang w:eastAsia="pl-PL"/>
        </w:rPr>
        <w:t xml:space="preserve">rekultywacji składowiska odpadów innych niż niebezpieczne i obojętne w miejscowości Bukowiec, gmina Bukowiec. </w:t>
      </w:r>
    </w:p>
    <w:p w14:paraId="48417F8C" w14:textId="54693983" w:rsidR="00431CE9" w:rsidRDefault="00A377B1" w:rsidP="00A377B1">
      <w:pPr>
        <w:pStyle w:val="Nagwek1"/>
      </w:pPr>
      <w:bookmarkStart w:id="7" w:name="_Toc168488613"/>
      <w:r w:rsidRPr="00A377B1">
        <w:t>Projektowane zagospodarowanie terenu</w:t>
      </w:r>
      <w:bookmarkEnd w:id="7"/>
    </w:p>
    <w:p w14:paraId="17BBA374" w14:textId="77777777" w:rsidR="00FA4929" w:rsidRDefault="00FA4929" w:rsidP="00FA4929">
      <w:pPr>
        <w:pStyle w:val="Nagwek2"/>
      </w:pPr>
      <w:bookmarkStart w:id="8" w:name="_Toc86796807"/>
      <w:bookmarkStart w:id="9" w:name="_Toc168488614"/>
      <w:r w:rsidRPr="00E4496C">
        <w:t>Istniejący stanu zagospodarowania działki lub terenu.</w:t>
      </w:r>
      <w:bookmarkEnd w:id="8"/>
      <w:bookmarkEnd w:id="9"/>
    </w:p>
    <w:p w14:paraId="158B32EF" w14:textId="3F98E521" w:rsidR="00431CE9" w:rsidRDefault="00A377B1">
      <w:pPr>
        <w:spacing w:line="276" w:lineRule="auto"/>
      </w:pPr>
      <w:r>
        <w:t>Teren Składowiska odpadów komunalnych w miejscowości Tuszynki, znajduje się na działce nr 28/2.</w:t>
      </w:r>
    </w:p>
    <w:p w14:paraId="182DA875" w14:textId="77777777" w:rsidR="00431CE9" w:rsidRDefault="00000000">
      <w:pPr>
        <w:spacing w:line="276" w:lineRule="auto"/>
      </w:pPr>
      <w:r>
        <w:t xml:space="preserve">Bezpośrednie sąsiedztwo przedmiotowego składowiska stanowią: </w:t>
      </w:r>
    </w:p>
    <w:p w14:paraId="2AA45BBC" w14:textId="77777777" w:rsidR="00431CE9" w:rsidRDefault="00000000">
      <w:pPr>
        <w:pStyle w:val="Akapitzlist"/>
        <w:numPr>
          <w:ilvl w:val="0"/>
          <w:numId w:val="50"/>
        </w:numPr>
        <w:spacing w:line="276" w:lineRule="auto"/>
      </w:pPr>
      <w:r>
        <w:t xml:space="preserve">od strony północnego-wschodu – użytki leśne, </w:t>
      </w:r>
    </w:p>
    <w:p w14:paraId="7E5FFCDB" w14:textId="77777777" w:rsidR="00431CE9" w:rsidRDefault="00000000">
      <w:pPr>
        <w:pStyle w:val="Akapitzlist"/>
        <w:numPr>
          <w:ilvl w:val="0"/>
          <w:numId w:val="50"/>
        </w:numPr>
        <w:spacing w:line="276" w:lineRule="auto"/>
      </w:pPr>
      <w:r>
        <w:t xml:space="preserve">od strony północnego-zachodu – użytki leśne, </w:t>
      </w:r>
    </w:p>
    <w:p w14:paraId="43745B4A" w14:textId="77777777" w:rsidR="00431CE9" w:rsidRDefault="00000000">
      <w:pPr>
        <w:pStyle w:val="Akapitzlist"/>
        <w:numPr>
          <w:ilvl w:val="0"/>
          <w:numId w:val="50"/>
        </w:numPr>
        <w:spacing w:line="276" w:lineRule="auto"/>
      </w:pPr>
      <w:r>
        <w:t xml:space="preserve">od strony południowego wschodu – użytki leśne i rolne, </w:t>
      </w:r>
    </w:p>
    <w:p w14:paraId="61DEF7ED" w14:textId="77777777" w:rsidR="00431CE9" w:rsidRDefault="00000000">
      <w:pPr>
        <w:pStyle w:val="Akapitzlist"/>
        <w:numPr>
          <w:ilvl w:val="0"/>
          <w:numId w:val="50"/>
        </w:numPr>
        <w:spacing w:line="276" w:lineRule="auto"/>
      </w:pPr>
      <w:r>
        <w:t xml:space="preserve">od strony południowego zachodu – użytki leśne i rolne. </w:t>
      </w:r>
    </w:p>
    <w:p w14:paraId="41DA3B54" w14:textId="77777777" w:rsidR="00431CE9" w:rsidRDefault="00000000">
      <w:pPr>
        <w:spacing w:line="276" w:lineRule="auto"/>
      </w:pPr>
      <w:r>
        <w:t xml:space="preserve">Położenie administracyjne: </w:t>
      </w:r>
    </w:p>
    <w:p w14:paraId="6C22E57F" w14:textId="77777777" w:rsidR="00431CE9" w:rsidRDefault="00000000">
      <w:pPr>
        <w:pStyle w:val="Akapitzlist"/>
        <w:numPr>
          <w:ilvl w:val="0"/>
          <w:numId w:val="51"/>
        </w:numPr>
        <w:spacing w:line="276" w:lineRule="auto"/>
      </w:pPr>
      <w:r>
        <w:t xml:space="preserve">województwo: kujawsko-pomorskie, </w:t>
      </w:r>
    </w:p>
    <w:p w14:paraId="11CB2D21" w14:textId="77777777" w:rsidR="00431CE9" w:rsidRDefault="00000000">
      <w:pPr>
        <w:pStyle w:val="Akapitzlist"/>
        <w:numPr>
          <w:ilvl w:val="0"/>
          <w:numId w:val="51"/>
        </w:numPr>
        <w:spacing w:line="276" w:lineRule="auto"/>
      </w:pPr>
      <w:r>
        <w:t xml:space="preserve">powiat: świecki, </w:t>
      </w:r>
    </w:p>
    <w:p w14:paraId="1BCD6102" w14:textId="0361AD17" w:rsidR="00431CE9" w:rsidRDefault="00000000">
      <w:pPr>
        <w:pStyle w:val="Akapitzlist"/>
        <w:numPr>
          <w:ilvl w:val="0"/>
          <w:numId w:val="51"/>
        </w:numPr>
        <w:spacing w:line="276" w:lineRule="auto"/>
      </w:pPr>
      <w:r>
        <w:t>gmina: Bukowiec.</w:t>
      </w:r>
    </w:p>
    <w:p w14:paraId="2313003E" w14:textId="77777777" w:rsidR="00FA4929" w:rsidRDefault="00FA4929" w:rsidP="00FA4929">
      <w:pPr>
        <w:pStyle w:val="Akapitzlist"/>
        <w:spacing w:line="276" w:lineRule="auto"/>
      </w:pPr>
    </w:p>
    <w:p w14:paraId="2CF4E2EC" w14:textId="26EB6D05" w:rsidR="00FA4929" w:rsidRDefault="00FA4929" w:rsidP="00FA4929">
      <w:pPr>
        <w:spacing w:line="276" w:lineRule="auto"/>
      </w:pPr>
      <w:r>
        <w:t>Na działce zlokalizowany są obiekty związane ze składowiskiem w tym:</w:t>
      </w:r>
    </w:p>
    <w:p w14:paraId="00786F50" w14:textId="43B2294B" w:rsidR="00FA4929" w:rsidRDefault="00FA4929">
      <w:pPr>
        <w:pStyle w:val="Akapitzlist"/>
        <w:numPr>
          <w:ilvl w:val="0"/>
          <w:numId w:val="53"/>
        </w:numPr>
        <w:spacing w:line="276" w:lineRule="auto"/>
      </w:pPr>
      <w:r>
        <w:t>kontener socjalno-techniczny,</w:t>
      </w:r>
    </w:p>
    <w:p w14:paraId="2EAFEE9B" w14:textId="46E880E3" w:rsidR="00FA4929" w:rsidRDefault="00FA4929">
      <w:pPr>
        <w:pStyle w:val="Akapitzlist"/>
        <w:numPr>
          <w:ilvl w:val="0"/>
          <w:numId w:val="53"/>
        </w:numPr>
        <w:spacing w:line="276" w:lineRule="auto"/>
      </w:pPr>
      <w:r>
        <w:t>garaż blaszany,</w:t>
      </w:r>
    </w:p>
    <w:p w14:paraId="460DE641" w14:textId="634590A9" w:rsidR="00FA4929" w:rsidRDefault="00FA4929">
      <w:pPr>
        <w:pStyle w:val="Akapitzlist"/>
        <w:numPr>
          <w:ilvl w:val="0"/>
          <w:numId w:val="53"/>
        </w:numPr>
        <w:spacing w:line="276" w:lineRule="auto"/>
      </w:pPr>
      <w:r>
        <w:t>waga samochodowa,</w:t>
      </w:r>
    </w:p>
    <w:p w14:paraId="604DEFEE" w14:textId="70B76193" w:rsidR="00FA4929" w:rsidRDefault="00FA4929">
      <w:pPr>
        <w:pStyle w:val="Akapitzlist"/>
        <w:numPr>
          <w:ilvl w:val="0"/>
          <w:numId w:val="53"/>
        </w:numPr>
        <w:spacing w:line="276" w:lineRule="auto"/>
      </w:pPr>
      <w:r>
        <w:t xml:space="preserve">ogrodzenie, </w:t>
      </w:r>
    </w:p>
    <w:p w14:paraId="67F928A9" w14:textId="091D97DE" w:rsidR="00FA4929" w:rsidRDefault="00FA4929">
      <w:pPr>
        <w:pStyle w:val="Akapitzlist"/>
        <w:numPr>
          <w:ilvl w:val="0"/>
          <w:numId w:val="53"/>
        </w:numPr>
        <w:spacing w:line="276" w:lineRule="auto"/>
      </w:pPr>
      <w:r>
        <w:t>przyłącze wodociągowe,</w:t>
      </w:r>
    </w:p>
    <w:p w14:paraId="7679C83C" w14:textId="4F57CDBB" w:rsidR="00FA4929" w:rsidRDefault="00FA4929">
      <w:pPr>
        <w:pStyle w:val="Akapitzlist"/>
        <w:numPr>
          <w:ilvl w:val="0"/>
          <w:numId w:val="53"/>
        </w:numPr>
        <w:spacing w:line="276" w:lineRule="auto"/>
      </w:pPr>
      <w:r>
        <w:t>przyłącze energetyczne,</w:t>
      </w:r>
    </w:p>
    <w:p w14:paraId="19BA28E0" w14:textId="77777777" w:rsidR="00FA4929" w:rsidRDefault="00FA4929" w:rsidP="00FA4929">
      <w:pPr>
        <w:spacing w:line="276" w:lineRule="auto"/>
      </w:pPr>
    </w:p>
    <w:p w14:paraId="0F8A26A2" w14:textId="03C1E6CF" w:rsidR="00A377B1" w:rsidRDefault="00000000">
      <w:pPr>
        <w:spacing w:line="276" w:lineRule="auto"/>
        <w:jc w:val="both"/>
      </w:pPr>
      <w:r>
        <w:t xml:space="preserve"> </w:t>
      </w:r>
      <w:r w:rsidR="00A377B1" w:rsidRPr="00A377B1">
        <w:t xml:space="preserve">W ramach inwestycji </w:t>
      </w:r>
      <w:r w:rsidR="00A377B1">
        <w:t xml:space="preserve">nie </w:t>
      </w:r>
      <w:r w:rsidR="00A377B1" w:rsidRPr="00A377B1">
        <w:t xml:space="preserve">przewiduje </w:t>
      </w:r>
      <w:r w:rsidR="00A377B1">
        <w:t xml:space="preserve">się </w:t>
      </w:r>
      <w:r w:rsidR="00A377B1" w:rsidRPr="00A377B1">
        <w:t xml:space="preserve">zmiany </w:t>
      </w:r>
      <w:r w:rsidR="00A377B1">
        <w:t>funkcji terenu.</w:t>
      </w:r>
    </w:p>
    <w:p w14:paraId="6960C4A0" w14:textId="77777777" w:rsidR="00FA4929" w:rsidRDefault="00FA4929">
      <w:pPr>
        <w:spacing w:line="276" w:lineRule="auto"/>
        <w:jc w:val="both"/>
      </w:pPr>
    </w:p>
    <w:p w14:paraId="3BF27874" w14:textId="77777777" w:rsidR="00FA4929" w:rsidRDefault="00FA4929" w:rsidP="00FA4929">
      <w:pPr>
        <w:pStyle w:val="Nagwek2"/>
      </w:pPr>
      <w:bookmarkStart w:id="10" w:name="_Toc86796808"/>
      <w:bookmarkStart w:id="11" w:name="_Toc168488615"/>
      <w:r w:rsidRPr="00E4496C">
        <w:t>Projektowane zagospodarowanie działki lub terenu</w:t>
      </w:r>
      <w:r>
        <w:t>.</w:t>
      </w:r>
      <w:bookmarkEnd w:id="10"/>
      <w:bookmarkEnd w:id="11"/>
    </w:p>
    <w:p w14:paraId="7975EC2D" w14:textId="77777777" w:rsidR="00FA4929" w:rsidRDefault="00FA4929">
      <w:pPr>
        <w:spacing w:line="276" w:lineRule="auto"/>
        <w:jc w:val="both"/>
      </w:pPr>
    </w:p>
    <w:p w14:paraId="292B0621" w14:textId="6BD87080" w:rsidR="00A377B1" w:rsidRDefault="00A377B1">
      <w:pPr>
        <w:spacing w:line="276" w:lineRule="auto"/>
        <w:jc w:val="both"/>
      </w:pPr>
      <w:r>
        <w:t>Projektuje się wykonanie następujących prac budowlano – montażowych:</w:t>
      </w:r>
    </w:p>
    <w:p w14:paraId="303D4683" w14:textId="07AA4A6C" w:rsidR="00A377B1" w:rsidRDefault="00A377B1">
      <w:pPr>
        <w:pStyle w:val="Akapitzlist"/>
        <w:numPr>
          <w:ilvl w:val="0"/>
          <w:numId w:val="52"/>
        </w:numPr>
        <w:spacing w:line="276" w:lineRule="auto"/>
      </w:pPr>
      <w:r>
        <w:t>utwardzenie terenu,</w:t>
      </w:r>
    </w:p>
    <w:p w14:paraId="4AAD1CA0" w14:textId="77777777" w:rsidR="00A377B1" w:rsidRDefault="00A377B1">
      <w:pPr>
        <w:pStyle w:val="Akapitzlist"/>
        <w:numPr>
          <w:ilvl w:val="0"/>
          <w:numId w:val="52"/>
        </w:numPr>
        <w:spacing w:line="276" w:lineRule="auto"/>
      </w:pPr>
      <w:r>
        <w:t>montaż kontenera biurowo-socjalnego,</w:t>
      </w:r>
    </w:p>
    <w:p w14:paraId="0D3EAE04" w14:textId="77777777" w:rsidR="00A377B1" w:rsidRDefault="00A377B1">
      <w:pPr>
        <w:pStyle w:val="Akapitzlist"/>
        <w:numPr>
          <w:ilvl w:val="0"/>
          <w:numId w:val="52"/>
        </w:numPr>
        <w:spacing w:line="276" w:lineRule="auto"/>
      </w:pPr>
      <w:r>
        <w:t>montaż szczelnego zbiornika na ścieki socjalno-bytowe,</w:t>
      </w:r>
    </w:p>
    <w:p w14:paraId="78226A5D" w14:textId="77777777" w:rsidR="00A377B1" w:rsidRDefault="00A377B1">
      <w:pPr>
        <w:pStyle w:val="Akapitzlist"/>
        <w:numPr>
          <w:ilvl w:val="0"/>
          <w:numId w:val="52"/>
        </w:numPr>
        <w:spacing w:line="276" w:lineRule="auto"/>
      </w:pPr>
      <w:r>
        <w:t>remont ogrodzenia,</w:t>
      </w:r>
    </w:p>
    <w:p w14:paraId="0B47A6B2" w14:textId="77777777" w:rsidR="00A377B1" w:rsidRDefault="00A377B1">
      <w:pPr>
        <w:pStyle w:val="Akapitzlist"/>
        <w:numPr>
          <w:ilvl w:val="0"/>
          <w:numId w:val="52"/>
        </w:numPr>
        <w:spacing w:line="276" w:lineRule="auto"/>
      </w:pPr>
      <w:r>
        <w:t>wykonanie zewnętrznej instalacji wodociągowej i sanitarnej,</w:t>
      </w:r>
    </w:p>
    <w:p w14:paraId="3417AE4E" w14:textId="651FB590" w:rsidR="00A377B1" w:rsidRDefault="00A377B1">
      <w:pPr>
        <w:pStyle w:val="Akapitzlist"/>
        <w:numPr>
          <w:ilvl w:val="0"/>
          <w:numId w:val="52"/>
        </w:numPr>
        <w:spacing w:line="276" w:lineRule="auto"/>
      </w:pPr>
      <w:r>
        <w:t>wykonanie zewnętrznej instalacji elektrycznej,</w:t>
      </w:r>
    </w:p>
    <w:p w14:paraId="52BFA100" w14:textId="5C3CF566" w:rsidR="00431CE9" w:rsidRDefault="00000000">
      <w:pPr>
        <w:pStyle w:val="Nagwek2"/>
      </w:pPr>
      <w:bookmarkStart w:id="12" w:name="_Toc168488616"/>
      <w:r>
        <w:t>Warunki geologiczne</w:t>
      </w:r>
      <w:bookmarkEnd w:id="12"/>
    </w:p>
    <w:p w14:paraId="1C905A37" w14:textId="77777777" w:rsidR="00431CE9" w:rsidRDefault="00431CE9">
      <w:pPr>
        <w:spacing w:line="276" w:lineRule="auto"/>
      </w:pPr>
    </w:p>
    <w:p w14:paraId="299F3DE5" w14:textId="77777777" w:rsidR="00FA4929" w:rsidRPr="001F2249" w:rsidRDefault="00FA4929" w:rsidP="00FA4929">
      <w:pPr>
        <w:jc w:val="both"/>
        <w:rPr>
          <w:szCs w:val="24"/>
        </w:rPr>
      </w:pPr>
      <w:r w:rsidRPr="001F2249">
        <w:rPr>
          <w:szCs w:val="24"/>
        </w:rPr>
        <w:t xml:space="preserve">Zgodnie z rozporządzeniem MTBiGM z dnia 25 kwietnia 2012 r. w sprawie ustalania geotechnicznych warunków posadawiania obiektów budowlanych założono następujące warunki: </w:t>
      </w:r>
    </w:p>
    <w:p w14:paraId="5D164CFC" w14:textId="77777777" w:rsidR="00FA4929" w:rsidRPr="001F2249" w:rsidRDefault="00FA4929">
      <w:pPr>
        <w:pStyle w:val="Akapitzlist"/>
        <w:widowControl w:val="0"/>
        <w:numPr>
          <w:ilvl w:val="2"/>
          <w:numId w:val="54"/>
        </w:numPr>
        <w:autoSpaceDN/>
        <w:ind w:left="851" w:hanging="425"/>
        <w:contextualSpacing/>
        <w:textAlignment w:val="auto"/>
        <w:rPr>
          <w:szCs w:val="24"/>
        </w:rPr>
      </w:pPr>
      <w:r w:rsidRPr="001F2249">
        <w:rPr>
          <w:szCs w:val="24"/>
        </w:rPr>
        <w:t>warunki gruntowe – proste,</w:t>
      </w:r>
    </w:p>
    <w:p w14:paraId="3B9454BC" w14:textId="77777777" w:rsidR="00FA4929" w:rsidRPr="001F2249" w:rsidRDefault="00FA4929">
      <w:pPr>
        <w:pStyle w:val="Akapitzlist"/>
        <w:widowControl w:val="0"/>
        <w:numPr>
          <w:ilvl w:val="2"/>
          <w:numId w:val="54"/>
        </w:numPr>
        <w:autoSpaceDN/>
        <w:ind w:left="851" w:hanging="425"/>
        <w:contextualSpacing/>
        <w:textAlignment w:val="auto"/>
        <w:rPr>
          <w:szCs w:val="24"/>
        </w:rPr>
      </w:pPr>
      <w:r w:rsidRPr="001F2249">
        <w:rPr>
          <w:szCs w:val="24"/>
        </w:rPr>
        <w:t>konstrukcja obiektu – o statycznie wyznaczalnym schemacie obliczeniowych ,</w:t>
      </w:r>
    </w:p>
    <w:p w14:paraId="44838D6F" w14:textId="77777777" w:rsidR="00FA4929" w:rsidRPr="001F2249" w:rsidRDefault="00FA4929">
      <w:pPr>
        <w:pStyle w:val="Akapitzlist"/>
        <w:widowControl w:val="0"/>
        <w:numPr>
          <w:ilvl w:val="2"/>
          <w:numId w:val="54"/>
        </w:numPr>
        <w:autoSpaceDN/>
        <w:ind w:left="851" w:hanging="425"/>
        <w:contextualSpacing/>
        <w:textAlignment w:val="auto"/>
        <w:rPr>
          <w:szCs w:val="24"/>
        </w:rPr>
      </w:pPr>
      <w:r w:rsidRPr="001F2249">
        <w:rPr>
          <w:szCs w:val="24"/>
        </w:rPr>
        <w:t>stopień złożoności oddziaływań na konstrukcję – normowy od warunków środowiskowych (innych oddziaływań brak),</w:t>
      </w:r>
    </w:p>
    <w:p w14:paraId="05D5ACB3" w14:textId="77777777" w:rsidR="00FA4929" w:rsidRPr="001F2249" w:rsidRDefault="00FA4929">
      <w:pPr>
        <w:pStyle w:val="Akapitzlist"/>
        <w:widowControl w:val="0"/>
        <w:numPr>
          <w:ilvl w:val="2"/>
          <w:numId w:val="54"/>
        </w:numPr>
        <w:autoSpaceDN/>
        <w:ind w:left="851" w:hanging="425"/>
        <w:contextualSpacing/>
        <w:textAlignment w:val="auto"/>
        <w:rPr>
          <w:szCs w:val="24"/>
        </w:rPr>
      </w:pPr>
      <w:r w:rsidRPr="001F2249">
        <w:rPr>
          <w:szCs w:val="24"/>
        </w:rPr>
        <w:t>stopień zagrożenia życia i mienia awarią konstrukcji – niewielki (możliwe jedynie straty materialne),</w:t>
      </w:r>
    </w:p>
    <w:p w14:paraId="714F0C8A" w14:textId="77777777" w:rsidR="00FA4929" w:rsidRPr="001F2249" w:rsidRDefault="00FA4929">
      <w:pPr>
        <w:pStyle w:val="Akapitzlist"/>
        <w:widowControl w:val="0"/>
        <w:numPr>
          <w:ilvl w:val="2"/>
          <w:numId w:val="54"/>
        </w:numPr>
        <w:autoSpaceDN/>
        <w:ind w:left="851" w:hanging="425"/>
        <w:contextualSpacing/>
        <w:textAlignment w:val="auto"/>
        <w:rPr>
          <w:szCs w:val="24"/>
        </w:rPr>
      </w:pPr>
      <w:r w:rsidRPr="001F2249">
        <w:rPr>
          <w:szCs w:val="24"/>
        </w:rPr>
        <w:t>wartość zabytkowa i techniczna – ze względu na charakter i funkcję obiektu nie uwzględnia się,</w:t>
      </w:r>
    </w:p>
    <w:p w14:paraId="00A10F36" w14:textId="571BE4DC" w:rsidR="00FA4929" w:rsidRPr="001F2249" w:rsidRDefault="00FA4929">
      <w:pPr>
        <w:pStyle w:val="Akapitzlist"/>
        <w:widowControl w:val="0"/>
        <w:numPr>
          <w:ilvl w:val="2"/>
          <w:numId w:val="54"/>
        </w:numPr>
        <w:autoSpaceDN/>
        <w:ind w:left="851" w:hanging="425"/>
        <w:contextualSpacing/>
        <w:textAlignment w:val="auto"/>
        <w:rPr>
          <w:szCs w:val="24"/>
        </w:rPr>
      </w:pPr>
      <w:r w:rsidRPr="001F2249">
        <w:rPr>
          <w:szCs w:val="24"/>
        </w:rPr>
        <w:t>możliwość oddziaływania obiektu na środowisko –</w:t>
      </w:r>
      <w:r>
        <w:rPr>
          <w:szCs w:val="24"/>
        </w:rPr>
        <w:t xml:space="preserve"> </w:t>
      </w:r>
      <w:r w:rsidRPr="001F2249">
        <w:rPr>
          <w:szCs w:val="24"/>
        </w:rPr>
        <w:t xml:space="preserve">nie występują takie czynniki </w:t>
      </w:r>
    </w:p>
    <w:p w14:paraId="510C77EA" w14:textId="77777777" w:rsidR="00431CE9" w:rsidRDefault="00431CE9">
      <w:pPr>
        <w:spacing w:line="276" w:lineRule="auto"/>
        <w:jc w:val="both"/>
      </w:pPr>
    </w:p>
    <w:p w14:paraId="689A49D2" w14:textId="77777777" w:rsidR="00FA4929" w:rsidRDefault="00FA4929" w:rsidP="00FA4929">
      <w:pPr>
        <w:pStyle w:val="Nagwek2"/>
      </w:pPr>
      <w:bookmarkStart w:id="13" w:name="_Toc168488617"/>
      <w:r>
        <w:t>Dane informujące o ochronie terenu inwestycji</w:t>
      </w:r>
      <w:bookmarkEnd w:id="13"/>
    </w:p>
    <w:p w14:paraId="65C90E0D" w14:textId="77777777" w:rsidR="00FA4929" w:rsidRDefault="00FA4929" w:rsidP="00FA4929">
      <w:pPr>
        <w:spacing w:line="276" w:lineRule="auto"/>
        <w:jc w:val="both"/>
      </w:pPr>
    </w:p>
    <w:p w14:paraId="119BB96B" w14:textId="04770A0C" w:rsidR="00FA4929" w:rsidRDefault="00FA4929" w:rsidP="00FA4929">
      <w:pPr>
        <w:spacing w:line="276" w:lineRule="auto"/>
        <w:jc w:val="both"/>
      </w:pPr>
      <w:r>
        <w:t>Projektowana inwestycja nie znajduje się na terenie objętym ochroną na podstawie przepisów o ochronie zabytków i opiece nadzabytkami.</w:t>
      </w:r>
    </w:p>
    <w:p w14:paraId="1E24F34D" w14:textId="77777777" w:rsidR="00FA4929" w:rsidRDefault="00FA4929" w:rsidP="00FA4929">
      <w:pPr>
        <w:spacing w:line="276" w:lineRule="auto"/>
        <w:jc w:val="both"/>
      </w:pPr>
      <w:r>
        <w:t>Projektowana inwestycja nie znajduje się na terenie objętym ochroną na podstawie przepisów o ochronie przyrody.</w:t>
      </w:r>
    </w:p>
    <w:p w14:paraId="4C04FA35" w14:textId="05EA3BBA" w:rsidR="00FA4929" w:rsidRDefault="00FA4929" w:rsidP="00FA4929">
      <w:pPr>
        <w:pStyle w:val="Nagwek2"/>
      </w:pPr>
      <w:bookmarkStart w:id="14" w:name="_Toc168488618"/>
      <w:r>
        <w:t>Dane określające wpływ eksploatacji górniczej na działkę lub teren zamierzenia budowlanego, znajdującego się w granicach terenu górniczego</w:t>
      </w:r>
      <w:bookmarkEnd w:id="14"/>
    </w:p>
    <w:p w14:paraId="72C7E8C2" w14:textId="77777777" w:rsidR="00FA4929" w:rsidRDefault="00FA4929" w:rsidP="00FA4929">
      <w:pPr>
        <w:spacing w:line="276" w:lineRule="auto"/>
        <w:jc w:val="both"/>
      </w:pPr>
    </w:p>
    <w:p w14:paraId="6A123533" w14:textId="060ACEF2" w:rsidR="00FA4929" w:rsidRDefault="00FA4929" w:rsidP="00FA4929">
      <w:pPr>
        <w:spacing w:line="276" w:lineRule="auto"/>
        <w:jc w:val="both"/>
      </w:pPr>
      <w:r>
        <w:t>Działka, na której projektowana jest inwestycja, znajduje się poza terenami górniczymi oraz nie znajduje się w obszarze zagrożonym osuwaniem się mas ziemnych.</w:t>
      </w:r>
    </w:p>
    <w:p w14:paraId="4381AA3B" w14:textId="1B4F3137" w:rsidR="00FA4929" w:rsidRDefault="00FA4929" w:rsidP="00FA4929">
      <w:pPr>
        <w:pStyle w:val="Nagwek2"/>
      </w:pPr>
      <w:bookmarkStart w:id="15" w:name="_Toc168488619"/>
      <w:r>
        <w:t>Informacja i dane o charakterze i cechach istniejących i przewidywanych zagrożeń dla środowiska oraz higieny i zdrowia użytkowników projektowanych obiektów budowlanych i ich otoczenia w zakresie zgodnym z przepisami odrębnymi</w:t>
      </w:r>
      <w:bookmarkEnd w:id="15"/>
    </w:p>
    <w:p w14:paraId="072D6569" w14:textId="77777777" w:rsidR="00FA4929" w:rsidRDefault="00FA4929" w:rsidP="00FA4929">
      <w:pPr>
        <w:spacing w:line="276" w:lineRule="auto"/>
        <w:jc w:val="both"/>
      </w:pPr>
    </w:p>
    <w:p w14:paraId="63C25D6D" w14:textId="69EE40C5" w:rsidR="00FA4929" w:rsidRDefault="00FA4929" w:rsidP="00FA4929">
      <w:pPr>
        <w:spacing w:line="276" w:lineRule="auto"/>
        <w:jc w:val="both"/>
      </w:pPr>
      <w:r>
        <w:t>Charakter projektowanej inwestycji nie stwarza zagrożenia dla środowiska oraz jej użytkowników. Wody opadowe z dachu oraz nawierzchni utwardzonych odprowadzane na nieutwardzony teren inwestora. Odprowadzenie ścieków bytowych do projektowanego zbiornika - szamba.</w:t>
      </w:r>
    </w:p>
    <w:p w14:paraId="009C3F5A" w14:textId="184F4366" w:rsidR="00FA4929" w:rsidRDefault="00FA4929" w:rsidP="00FA4929">
      <w:pPr>
        <w:spacing w:line="276" w:lineRule="auto"/>
        <w:jc w:val="both"/>
      </w:pPr>
      <w:r>
        <w:t>Instalacja ogrzewcza oraz instalacja ciepłej wody użytkowej zasilana z indywidualnego źródła ciepła podgrzewacza elektrycznego.</w:t>
      </w:r>
    </w:p>
    <w:p w14:paraId="250EF87C" w14:textId="50C83C4E" w:rsidR="00FA4929" w:rsidRDefault="00FA4929" w:rsidP="00FA4929">
      <w:pPr>
        <w:spacing w:line="276" w:lineRule="auto"/>
        <w:jc w:val="both"/>
      </w:pPr>
      <w:r>
        <w:t xml:space="preserve">Projektowana inwestycja nie należy do przedsięwzięć mogących zawsze znacząco oddziaływać na środowisko oraz przedsięwzięć mogących potencjalnie znacząco oddziaływać na środowisko w rozumieniu przepisów rozporządzenia Rady Ministrów z dnia </w:t>
      </w:r>
      <w:r w:rsidR="00204C62">
        <w:t>10</w:t>
      </w:r>
      <w:r>
        <w:t xml:space="preserve"> </w:t>
      </w:r>
      <w:r w:rsidR="00204C62">
        <w:t>września</w:t>
      </w:r>
      <w:r>
        <w:t xml:space="preserve"> 20</w:t>
      </w:r>
      <w:r w:rsidR="00204C62">
        <w:t>19</w:t>
      </w:r>
      <w:r>
        <w:t xml:space="preserve"> w sprawie przedsięwzięć mogących znacząco oddziaływać na środowisko. Wobec powyższego nie podlega</w:t>
      </w:r>
      <w:r w:rsidR="00204C62">
        <w:t xml:space="preserve"> </w:t>
      </w:r>
      <w:r>
        <w:t>obowiązkowi uzyskania decyzji o środowiskowych uwarunkowaniach określonej ustawą z dnia 3 października 2008r o udostępnianiu</w:t>
      </w:r>
      <w:r w:rsidR="00204C62">
        <w:t xml:space="preserve"> </w:t>
      </w:r>
      <w:r>
        <w:t>informacji o środowisku i jego ochronie, udziale społeczeństwa w ochronie środowiska oraz o ocenach oddziaływania na</w:t>
      </w:r>
      <w:r w:rsidR="00204C62">
        <w:t xml:space="preserve"> </w:t>
      </w:r>
      <w:r>
        <w:t>środowisko.</w:t>
      </w:r>
    </w:p>
    <w:p w14:paraId="4A5F72BB" w14:textId="5C47D548" w:rsidR="00FA4929" w:rsidRDefault="00FA4929" w:rsidP="00204C62">
      <w:pPr>
        <w:pStyle w:val="Nagwek2"/>
      </w:pPr>
      <w:bookmarkStart w:id="16" w:name="_Toc168488620"/>
      <w:r>
        <w:t>Dane wynikające ze specyfiki, charakteru i stopnia skomplikowania obiektu budowlanego lub robót budowlanych</w:t>
      </w:r>
      <w:bookmarkEnd w:id="16"/>
    </w:p>
    <w:p w14:paraId="7BBBF6BC" w14:textId="77777777" w:rsidR="00204C62" w:rsidRDefault="00204C62" w:rsidP="00FA4929">
      <w:pPr>
        <w:spacing w:line="276" w:lineRule="auto"/>
        <w:jc w:val="both"/>
      </w:pPr>
    </w:p>
    <w:p w14:paraId="73CAC783" w14:textId="720317FB" w:rsidR="00FA4929" w:rsidRDefault="00FA4929" w:rsidP="00FA4929">
      <w:pPr>
        <w:spacing w:line="276" w:lineRule="auto"/>
        <w:jc w:val="both"/>
      </w:pPr>
      <w:r>
        <w:t>Projektowane obiekty budowlane stanowią niewielkie obiekty posadowione bezpośrednio w prostych warunkach gruntowych.</w:t>
      </w:r>
      <w:r w:rsidR="00204C62">
        <w:t xml:space="preserve"> </w:t>
      </w:r>
      <w:r>
        <w:t>Wykonane będą z zastosowaniem standardowych, powszechnie znanych rozwiązań budowlanych.</w:t>
      </w:r>
    </w:p>
    <w:p w14:paraId="667474D6" w14:textId="099E6FF5" w:rsidR="00FA4929" w:rsidRDefault="00FA4929" w:rsidP="00FA4929">
      <w:pPr>
        <w:spacing w:line="276" w:lineRule="auto"/>
        <w:jc w:val="both"/>
      </w:pPr>
      <w:r>
        <w:t>Ze względu na sposób posadowienia oraz ilość kondygnacji projektowane obiekty zakwalifikowano do pierwszej kategorii</w:t>
      </w:r>
      <w:r w:rsidR="00204C62">
        <w:t xml:space="preserve"> </w:t>
      </w:r>
      <w:r>
        <w:t>geotechnicznej.</w:t>
      </w:r>
    </w:p>
    <w:p w14:paraId="3798A3AF" w14:textId="77777777" w:rsidR="00FA4929" w:rsidRDefault="00FA4929">
      <w:pPr>
        <w:spacing w:line="276" w:lineRule="auto"/>
        <w:jc w:val="both"/>
      </w:pPr>
    </w:p>
    <w:p w14:paraId="5C7783B4" w14:textId="755220C2" w:rsidR="00204C62" w:rsidRDefault="00204C62" w:rsidP="00204C62">
      <w:pPr>
        <w:pStyle w:val="Nagwek2"/>
      </w:pPr>
      <w:bookmarkStart w:id="17" w:name="_Toc168488621"/>
      <w:r w:rsidRPr="00204C62">
        <w:t>Warunki ochrony przeciwpożarowej</w:t>
      </w:r>
      <w:bookmarkEnd w:id="17"/>
    </w:p>
    <w:p w14:paraId="7F9EC113" w14:textId="77777777" w:rsidR="00204C62" w:rsidRDefault="00204C62" w:rsidP="00204C62"/>
    <w:p w14:paraId="7A1849A4" w14:textId="0B095216" w:rsidR="00204C62" w:rsidRDefault="00204C62" w:rsidP="00204C62">
      <w:r>
        <w:t>Zgodnie z § 209 rozporządzenia Ministra Infrastruktury z dnia 12 kwietnia 2002 roku w sprawie warunków odpowiadać budynki i ich usytuowanie przyjęto:</w:t>
      </w:r>
    </w:p>
    <w:p w14:paraId="1F09758C" w14:textId="2804CA4D" w:rsidR="00204C62" w:rsidRDefault="00204C62">
      <w:pPr>
        <w:pStyle w:val="Akapitzlist"/>
        <w:numPr>
          <w:ilvl w:val="0"/>
          <w:numId w:val="56"/>
        </w:numPr>
      </w:pPr>
      <w:r>
        <w:t>dla kontenera socjalno-biurowego - kategorię zagrożenia ludzi ZL III; przewidywana maksymalna przebywać w obiekcie wynosi do 3 osób; pomieszczeniem, w którym drzwi ewakuacyjne zewnątrz jest pomieszczenie higieniczno-sanitarne.</w:t>
      </w:r>
    </w:p>
    <w:p w14:paraId="11898BB6" w14:textId="32AB13F6" w:rsidR="00204C62" w:rsidRPr="00204C62" w:rsidRDefault="00204C62">
      <w:pPr>
        <w:pStyle w:val="Akapitzlist"/>
        <w:numPr>
          <w:ilvl w:val="0"/>
          <w:numId w:val="55"/>
        </w:numPr>
      </w:pPr>
      <w:r>
        <w:t>dla kontenera na zużyty sprzęt elektryczny i elektroniczny oraz kontenera na przedmioty Q≤500 MJ/m</w:t>
      </w:r>
      <w:r w:rsidRPr="00204C62">
        <w:rPr>
          <w:vertAlign w:val="superscript"/>
        </w:rPr>
        <w:t>2</w:t>
      </w:r>
      <w:r>
        <w:t>; przewidywana maksymalna ilość osób mogących przebywać w obiekcie wynosi ma pomieszczeń, w których drzwi ewakuacyjne powinny otwierać się na zewnątrz.</w:t>
      </w:r>
    </w:p>
    <w:p w14:paraId="2DF8007D" w14:textId="77777777" w:rsidR="00204C62" w:rsidRDefault="00204C62" w:rsidP="00204C62"/>
    <w:p w14:paraId="0BF85E53" w14:textId="59669677" w:rsidR="00204C62" w:rsidRDefault="00204C62" w:rsidP="00204C62">
      <w:pPr>
        <w:jc w:val="both"/>
      </w:pPr>
      <w:r>
        <w:t>Zgodnie z § 32 ust.1 i 3 rozporządzenia Ministra Spraw Wewnętrznych i Administracji z dnia 7 czerwca 2010 roku w sprawie ochrony przeciwpożarowej budynków, innych obiektów budowlanych i terenów, projektowany obiekt należy wyposażyć w gaśnice przenośne spełniające wymagania Polskich Norm. Jedna jednostka masy środka gaśniczego 2 kg (lub 3 dm</w:t>
      </w:r>
      <w:r w:rsidRPr="00204C62">
        <w:rPr>
          <w:vertAlign w:val="superscript"/>
        </w:rPr>
        <w:t>3</w:t>
      </w:r>
      <w:r>
        <w:t>) zawartego w gaśnicach powinna przypadać na każde 100 m2 powierzchni strefy pożarowej ZL oraz na każde 300 m</w:t>
      </w:r>
      <w:r w:rsidRPr="00204C62">
        <w:rPr>
          <w:vertAlign w:val="superscript"/>
        </w:rPr>
        <w:t>2</w:t>
      </w:r>
      <w:r>
        <w:t xml:space="preserve"> powierzchni strefy pożarowej PM≤500 MJ/m2.</w:t>
      </w:r>
    </w:p>
    <w:p w14:paraId="52474E0C" w14:textId="77777777" w:rsidR="00204C62" w:rsidRDefault="00204C62" w:rsidP="00204C62">
      <w:r>
        <w:t>Zaleca się wyposażenie obiektu w gaśnice proszkowe do gaszenia pożarów grupy A, B, C</w:t>
      </w:r>
    </w:p>
    <w:p w14:paraId="2C7DCD49" w14:textId="34655879" w:rsidR="00204C62" w:rsidRPr="00204C62" w:rsidRDefault="00204C62" w:rsidP="00204C62">
      <w:pPr>
        <w:jc w:val="both"/>
      </w:pPr>
      <w:r>
        <w:t>Gaśnice w obiektach muszą być rozmieszczone w miejscach łatwo dostępnych i widocznych, w szczególności przy wejściach, w miejscach nienarażonych na uszkodzenia mechaniczne oraz działanie źródeł ciepła (piece, grzejniki);</w:t>
      </w:r>
    </w:p>
    <w:p w14:paraId="3A06AFB5" w14:textId="6E0FE3C7" w:rsidR="00431CE9" w:rsidRDefault="00204C62" w:rsidP="00204C62">
      <w:pPr>
        <w:pStyle w:val="Nagwek1"/>
      </w:pPr>
      <w:bookmarkStart w:id="18" w:name="_Toc168488622"/>
      <w:r w:rsidRPr="00077FE3">
        <w:t>Część opisowa</w:t>
      </w:r>
      <w:bookmarkEnd w:id="18"/>
    </w:p>
    <w:p w14:paraId="06A12DF7" w14:textId="3279E347" w:rsidR="00204C62" w:rsidRDefault="00204C62" w:rsidP="00204C62">
      <w:pPr>
        <w:pStyle w:val="Nagwek2"/>
      </w:pPr>
      <w:bookmarkStart w:id="19" w:name="_Toc168488623"/>
      <w:r w:rsidRPr="00204C62">
        <w:t>Opis techniczny kontenera socjalno-biurowego</w:t>
      </w:r>
      <w:bookmarkEnd w:id="19"/>
    </w:p>
    <w:p w14:paraId="68AE51BB" w14:textId="49E113A1" w:rsidR="00204C62" w:rsidRPr="00204C62" w:rsidRDefault="00204C62" w:rsidP="00204C62">
      <w:pPr>
        <w:rPr>
          <w:b/>
          <w:bCs/>
        </w:rPr>
      </w:pPr>
      <w:r w:rsidRPr="00204C62">
        <w:rPr>
          <w:b/>
          <w:bCs/>
        </w:rPr>
        <w:t>Parametry techniczne</w:t>
      </w:r>
    </w:p>
    <w:p w14:paraId="516E3924" w14:textId="77777777" w:rsidR="00204C62" w:rsidRDefault="00204C62" w:rsidP="00204C62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747"/>
        <w:gridCol w:w="2336"/>
      </w:tblGrid>
      <w:tr w:rsidR="00204C62" w14:paraId="0EF43C67" w14:textId="77777777" w:rsidTr="00204C62">
        <w:tc>
          <w:tcPr>
            <w:tcW w:w="4747" w:type="dxa"/>
          </w:tcPr>
          <w:p w14:paraId="4D9DB17C" w14:textId="75356829" w:rsidR="00204C62" w:rsidRDefault="00204C62" w:rsidP="00204C62">
            <w:r w:rsidRPr="00204C62">
              <w:t>powierzchnia zabudowy</w:t>
            </w:r>
          </w:p>
        </w:tc>
        <w:tc>
          <w:tcPr>
            <w:tcW w:w="2336" w:type="dxa"/>
          </w:tcPr>
          <w:p w14:paraId="35AED37D" w14:textId="128DC385" w:rsidR="00204C62" w:rsidRDefault="00972953" w:rsidP="00204C62">
            <w:r>
              <w:t>10,83</w:t>
            </w:r>
          </w:p>
        </w:tc>
      </w:tr>
      <w:tr w:rsidR="00204C62" w14:paraId="6C341D74" w14:textId="77777777" w:rsidTr="00204C62">
        <w:tc>
          <w:tcPr>
            <w:tcW w:w="4747" w:type="dxa"/>
          </w:tcPr>
          <w:p w14:paraId="71DEF922" w14:textId="4DE9D7A3" w:rsidR="00204C62" w:rsidRPr="00204C62" w:rsidRDefault="00204C62" w:rsidP="00204C62">
            <w:r>
              <w:t>powierzchnia użytkowa</w:t>
            </w:r>
          </w:p>
        </w:tc>
        <w:tc>
          <w:tcPr>
            <w:tcW w:w="2336" w:type="dxa"/>
          </w:tcPr>
          <w:p w14:paraId="1208871D" w14:textId="19B7ED4E" w:rsidR="00204C62" w:rsidRDefault="00204C62" w:rsidP="00204C62">
            <w:r>
              <w:t>8,79 m</w:t>
            </w:r>
            <w:r w:rsidRPr="00204C62">
              <w:rPr>
                <w:vertAlign w:val="superscript"/>
              </w:rPr>
              <w:t>2</w:t>
            </w:r>
          </w:p>
        </w:tc>
      </w:tr>
      <w:tr w:rsidR="00204C62" w14:paraId="35AF2644" w14:textId="77777777" w:rsidTr="00204C62">
        <w:tc>
          <w:tcPr>
            <w:tcW w:w="4747" w:type="dxa"/>
          </w:tcPr>
          <w:p w14:paraId="2A9B57C1" w14:textId="19B5C29F" w:rsidR="00204C62" w:rsidRDefault="00204C62" w:rsidP="00204C62">
            <w:r>
              <w:t>kubatura</w:t>
            </w:r>
          </w:p>
        </w:tc>
        <w:tc>
          <w:tcPr>
            <w:tcW w:w="2336" w:type="dxa"/>
          </w:tcPr>
          <w:p w14:paraId="24824C20" w14:textId="53E1D512" w:rsidR="00204C62" w:rsidRDefault="00204C62" w:rsidP="00204C62">
            <w:r>
              <w:t>29,24 m</w:t>
            </w:r>
            <w:r w:rsidRPr="00204C62">
              <w:rPr>
                <w:vertAlign w:val="superscript"/>
              </w:rPr>
              <w:t>3</w:t>
            </w:r>
          </w:p>
        </w:tc>
      </w:tr>
      <w:tr w:rsidR="00204C62" w14:paraId="6F7DB0E5" w14:textId="77777777" w:rsidTr="00204C62">
        <w:tc>
          <w:tcPr>
            <w:tcW w:w="4747" w:type="dxa"/>
          </w:tcPr>
          <w:p w14:paraId="37DF564B" w14:textId="74F46453" w:rsidR="00204C62" w:rsidRDefault="00204C62" w:rsidP="00204C62">
            <w:r>
              <w:t>szerokość</w:t>
            </w:r>
          </w:p>
        </w:tc>
        <w:tc>
          <w:tcPr>
            <w:tcW w:w="2336" w:type="dxa"/>
          </w:tcPr>
          <w:p w14:paraId="0DFE4A86" w14:textId="1B7DA313" w:rsidR="00204C62" w:rsidRDefault="00204C62" w:rsidP="00204C62">
            <w:r>
              <w:t xml:space="preserve">2,44 m </w:t>
            </w:r>
          </w:p>
        </w:tc>
      </w:tr>
      <w:tr w:rsidR="00204C62" w14:paraId="2DBF35BF" w14:textId="77777777" w:rsidTr="00204C62">
        <w:tc>
          <w:tcPr>
            <w:tcW w:w="4747" w:type="dxa"/>
          </w:tcPr>
          <w:p w14:paraId="355A4C47" w14:textId="75A764B3" w:rsidR="00204C62" w:rsidRDefault="00204C62" w:rsidP="00204C62">
            <w:r>
              <w:t>długość</w:t>
            </w:r>
          </w:p>
        </w:tc>
        <w:tc>
          <w:tcPr>
            <w:tcW w:w="2336" w:type="dxa"/>
          </w:tcPr>
          <w:p w14:paraId="642D0254" w14:textId="5241C8EC" w:rsidR="00204C62" w:rsidRDefault="00204C62" w:rsidP="00204C62">
            <w:r>
              <w:t xml:space="preserve">4,44 m </w:t>
            </w:r>
          </w:p>
        </w:tc>
      </w:tr>
      <w:tr w:rsidR="00204C62" w14:paraId="752FADED" w14:textId="77777777" w:rsidTr="00204C62">
        <w:tc>
          <w:tcPr>
            <w:tcW w:w="4747" w:type="dxa"/>
          </w:tcPr>
          <w:p w14:paraId="68E8B45F" w14:textId="4B81F948" w:rsidR="00204C62" w:rsidRDefault="00204C62" w:rsidP="00204C62">
            <w:r>
              <w:t>wysokość</w:t>
            </w:r>
          </w:p>
        </w:tc>
        <w:tc>
          <w:tcPr>
            <w:tcW w:w="2336" w:type="dxa"/>
          </w:tcPr>
          <w:p w14:paraId="425C9793" w14:textId="5FA58FD1" w:rsidR="00204C62" w:rsidRDefault="00204C62" w:rsidP="00204C62">
            <w:r>
              <w:t>2,80 m</w:t>
            </w:r>
          </w:p>
        </w:tc>
      </w:tr>
      <w:tr w:rsidR="00204C62" w14:paraId="1F5D0942" w14:textId="77777777" w:rsidTr="00204C62">
        <w:tc>
          <w:tcPr>
            <w:tcW w:w="4747" w:type="dxa"/>
          </w:tcPr>
          <w:p w14:paraId="4ABDF4AA" w14:textId="4B1BC4EA" w:rsidR="00204C62" w:rsidRDefault="00204C62" w:rsidP="00204C62">
            <w:r>
              <w:t>ilość kondygnacji</w:t>
            </w:r>
          </w:p>
        </w:tc>
        <w:tc>
          <w:tcPr>
            <w:tcW w:w="2336" w:type="dxa"/>
          </w:tcPr>
          <w:p w14:paraId="745FEEE7" w14:textId="6D8B24FB" w:rsidR="00204C62" w:rsidRDefault="00204C62" w:rsidP="00204C62">
            <w:r>
              <w:t>1</w:t>
            </w:r>
          </w:p>
        </w:tc>
      </w:tr>
    </w:tbl>
    <w:p w14:paraId="005325A1" w14:textId="77777777" w:rsidR="00204C62" w:rsidRDefault="00204C62" w:rsidP="00204C62"/>
    <w:p w14:paraId="2C1359B3" w14:textId="77777777" w:rsidR="00204C62" w:rsidRDefault="00204C62" w:rsidP="00204C62"/>
    <w:p w14:paraId="6F6F6A28" w14:textId="77777777" w:rsidR="00972953" w:rsidRPr="00972953" w:rsidRDefault="00972953" w:rsidP="00972953">
      <w:pPr>
        <w:rPr>
          <w:b/>
          <w:bCs/>
        </w:rPr>
      </w:pPr>
      <w:r w:rsidRPr="00972953">
        <w:rPr>
          <w:b/>
          <w:bCs/>
        </w:rPr>
        <w:t>Zestawienie powierzchni użytkowych</w:t>
      </w:r>
    </w:p>
    <w:p w14:paraId="427132F5" w14:textId="77777777" w:rsidR="00972953" w:rsidRDefault="00972953" w:rsidP="00972953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846"/>
        <w:gridCol w:w="3901"/>
        <w:gridCol w:w="2374"/>
      </w:tblGrid>
      <w:tr w:rsidR="00972953" w14:paraId="22FAA744" w14:textId="77777777" w:rsidTr="00972953">
        <w:tc>
          <w:tcPr>
            <w:tcW w:w="846" w:type="dxa"/>
            <w:shd w:val="clear" w:color="auto" w:fill="D9D9D9" w:themeFill="background1" w:themeFillShade="D9"/>
          </w:tcPr>
          <w:p w14:paraId="20C27A9D" w14:textId="04623CA3" w:rsidR="00972953" w:rsidRPr="00972953" w:rsidRDefault="00972953" w:rsidP="00972953">
            <w:pPr>
              <w:jc w:val="center"/>
            </w:pPr>
            <w:r w:rsidRPr="00972953">
              <w:t>l.p.</w:t>
            </w:r>
          </w:p>
        </w:tc>
        <w:tc>
          <w:tcPr>
            <w:tcW w:w="3901" w:type="dxa"/>
            <w:shd w:val="clear" w:color="auto" w:fill="D9D9D9" w:themeFill="background1" w:themeFillShade="D9"/>
          </w:tcPr>
          <w:p w14:paraId="5FE69A39" w14:textId="10A1448C" w:rsidR="00972953" w:rsidRPr="00972953" w:rsidRDefault="00972953" w:rsidP="00972953">
            <w:pPr>
              <w:jc w:val="center"/>
            </w:pPr>
            <w:r w:rsidRPr="00972953">
              <w:t>pomieszczenie</w:t>
            </w:r>
          </w:p>
        </w:tc>
        <w:tc>
          <w:tcPr>
            <w:tcW w:w="2374" w:type="dxa"/>
            <w:shd w:val="clear" w:color="auto" w:fill="D9D9D9" w:themeFill="background1" w:themeFillShade="D9"/>
          </w:tcPr>
          <w:p w14:paraId="539E3F08" w14:textId="15CF724C" w:rsidR="00972953" w:rsidRPr="00972953" w:rsidRDefault="00972953" w:rsidP="00972953">
            <w:pPr>
              <w:jc w:val="center"/>
            </w:pPr>
            <w:r w:rsidRPr="00972953">
              <w:t>powierzchnia</w:t>
            </w:r>
          </w:p>
          <w:p w14:paraId="2CB75799" w14:textId="78E506E5" w:rsidR="00972953" w:rsidRPr="00972953" w:rsidRDefault="00972953" w:rsidP="00972953">
            <w:pPr>
              <w:jc w:val="center"/>
            </w:pPr>
            <w:r w:rsidRPr="00972953">
              <w:t>(m</w:t>
            </w:r>
            <w:r w:rsidRPr="00972953">
              <w:rPr>
                <w:vertAlign w:val="superscript"/>
              </w:rPr>
              <w:t>2</w:t>
            </w:r>
            <w:r w:rsidRPr="00972953">
              <w:t>)</w:t>
            </w:r>
          </w:p>
        </w:tc>
      </w:tr>
      <w:tr w:rsidR="00972953" w14:paraId="658AEFD0" w14:textId="77777777" w:rsidTr="00972953">
        <w:tc>
          <w:tcPr>
            <w:tcW w:w="846" w:type="dxa"/>
          </w:tcPr>
          <w:p w14:paraId="04EFAF2D" w14:textId="23F7CFA7" w:rsidR="00972953" w:rsidRDefault="00972953" w:rsidP="00972953">
            <w:r>
              <w:t>1</w:t>
            </w:r>
          </w:p>
        </w:tc>
        <w:tc>
          <w:tcPr>
            <w:tcW w:w="3901" w:type="dxa"/>
          </w:tcPr>
          <w:p w14:paraId="7A201228" w14:textId="74947EE6" w:rsidR="00972953" w:rsidRDefault="00972953" w:rsidP="00972953">
            <w:r>
              <w:t>wiatrołap</w:t>
            </w:r>
          </w:p>
        </w:tc>
        <w:tc>
          <w:tcPr>
            <w:tcW w:w="2374" w:type="dxa"/>
          </w:tcPr>
          <w:p w14:paraId="3B658D4E" w14:textId="6FAEFE63" w:rsidR="00972953" w:rsidRDefault="00972953" w:rsidP="00972953">
            <w:r>
              <w:t>1,90</w:t>
            </w:r>
          </w:p>
        </w:tc>
      </w:tr>
      <w:tr w:rsidR="00972953" w14:paraId="13A7EF70" w14:textId="77777777" w:rsidTr="00972953">
        <w:tc>
          <w:tcPr>
            <w:tcW w:w="846" w:type="dxa"/>
          </w:tcPr>
          <w:p w14:paraId="447D77B7" w14:textId="361084AA" w:rsidR="00972953" w:rsidRDefault="00972953" w:rsidP="00972953">
            <w:r>
              <w:t>2</w:t>
            </w:r>
          </w:p>
        </w:tc>
        <w:tc>
          <w:tcPr>
            <w:tcW w:w="3901" w:type="dxa"/>
          </w:tcPr>
          <w:p w14:paraId="1C667170" w14:textId="54D2F4CE" w:rsidR="00972953" w:rsidRDefault="00972953" w:rsidP="00972953">
            <w:r>
              <w:t>biuro</w:t>
            </w:r>
          </w:p>
        </w:tc>
        <w:tc>
          <w:tcPr>
            <w:tcW w:w="2374" w:type="dxa"/>
          </w:tcPr>
          <w:p w14:paraId="211A93E1" w14:textId="1A7A5B95" w:rsidR="00972953" w:rsidRDefault="00972953" w:rsidP="00972953">
            <w:r>
              <w:t>4,80</w:t>
            </w:r>
          </w:p>
        </w:tc>
      </w:tr>
      <w:tr w:rsidR="00972953" w14:paraId="04F4D502" w14:textId="77777777" w:rsidTr="00972953">
        <w:tc>
          <w:tcPr>
            <w:tcW w:w="846" w:type="dxa"/>
          </w:tcPr>
          <w:p w14:paraId="55532882" w14:textId="3334A4FD" w:rsidR="00972953" w:rsidRDefault="00972953" w:rsidP="00972953">
            <w:r>
              <w:t>3</w:t>
            </w:r>
          </w:p>
        </w:tc>
        <w:tc>
          <w:tcPr>
            <w:tcW w:w="3901" w:type="dxa"/>
          </w:tcPr>
          <w:p w14:paraId="7245E36F" w14:textId="691908BC" w:rsidR="00972953" w:rsidRDefault="00972953" w:rsidP="00972953">
            <w:r>
              <w:t>łazienka</w:t>
            </w:r>
          </w:p>
        </w:tc>
        <w:tc>
          <w:tcPr>
            <w:tcW w:w="2374" w:type="dxa"/>
          </w:tcPr>
          <w:p w14:paraId="7E32FBDA" w14:textId="03B68690" w:rsidR="00972953" w:rsidRDefault="00972953" w:rsidP="00972953">
            <w:r>
              <w:t>2,09</w:t>
            </w:r>
          </w:p>
        </w:tc>
      </w:tr>
      <w:tr w:rsidR="00972953" w14:paraId="4D55BB33" w14:textId="77777777" w:rsidTr="008148F5">
        <w:tc>
          <w:tcPr>
            <w:tcW w:w="4747" w:type="dxa"/>
            <w:gridSpan w:val="2"/>
          </w:tcPr>
          <w:p w14:paraId="7CF88426" w14:textId="24480921" w:rsidR="00972953" w:rsidRDefault="00972953" w:rsidP="00972953">
            <w:pPr>
              <w:jc w:val="right"/>
            </w:pPr>
            <w:r>
              <w:t xml:space="preserve">razem </w:t>
            </w:r>
          </w:p>
        </w:tc>
        <w:tc>
          <w:tcPr>
            <w:tcW w:w="2374" w:type="dxa"/>
          </w:tcPr>
          <w:p w14:paraId="64F2AFF8" w14:textId="1486638F" w:rsidR="00972953" w:rsidRDefault="00972953" w:rsidP="00972953">
            <w:r>
              <w:t>8,79</w:t>
            </w:r>
          </w:p>
        </w:tc>
      </w:tr>
    </w:tbl>
    <w:p w14:paraId="1814A2EC" w14:textId="77777777" w:rsidR="00972953" w:rsidRDefault="00972953" w:rsidP="00204C62"/>
    <w:p w14:paraId="3E489911" w14:textId="77777777" w:rsidR="00972953" w:rsidRPr="00972953" w:rsidRDefault="00972953" w:rsidP="00972953">
      <w:pPr>
        <w:rPr>
          <w:b/>
          <w:bCs/>
        </w:rPr>
      </w:pPr>
      <w:r w:rsidRPr="00972953">
        <w:rPr>
          <w:b/>
          <w:bCs/>
        </w:rPr>
        <w:t>Forma architektoniczna</w:t>
      </w:r>
    </w:p>
    <w:p w14:paraId="06A3A4BD" w14:textId="25915DCE" w:rsidR="00972953" w:rsidRDefault="00972953" w:rsidP="00972953">
      <w:pPr>
        <w:jc w:val="both"/>
      </w:pPr>
      <w:r>
        <w:t>Projektowany kontener socjalno-biurowy jest tymczasowym obiektem  budowlanym pełniącym funkcję użytkową budynku. Ma wysokość jednej kondygnacji nadziemnej bez podpiwniczenia. Przykrycie stropodachem płaskim osłoniętym attyką. Konstrukcja kontenera stalowa z poszyciem z płyt warstwowych.</w:t>
      </w:r>
    </w:p>
    <w:p w14:paraId="732D99B8" w14:textId="77777777" w:rsidR="00972953" w:rsidRDefault="00972953" w:rsidP="00204C62"/>
    <w:p w14:paraId="3D2C93DF" w14:textId="77777777" w:rsidR="00972953" w:rsidRDefault="00972953" w:rsidP="00204C62"/>
    <w:p w14:paraId="4B6D8D2B" w14:textId="62F071D0" w:rsidR="00972953" w:rsidRPr="00972953" w:rsidRDefault="00972953" w:rsidP="00972953">
      <w:pPr>
        <w:rPr>
          <w:b/>
          <w:bCs/>
        </w:rPr>
      </w:pPr>
      <w:r w:rsidRPr="00972953">
        <w:rPr>
          <w:b/>
          <w:bCs/>
        </w:rPr>
        <w:t>Warunki użytkowe zgodnie z przeznaczeniem obiektu</w:t>
      </w:r>
      <w:r>
        <w:rPr>
          <w:b/>
          <w:bCs/>
        </w:rPr>
        <w:t>.</w:t>
      </w:r>
    </w:p>
    <w:p w14:paraId="604D9BF3" w14:textId="77777777" w:rsidR="00972953" w:rsidRDefault="00972953" w:rsidP="00972953"/>
    <w:p w14:paraId="44CD776C" w14:textId="09A028E5" w:rsidR="00972953" w:rsidRDefault="00972953" w:rsidP="00972953">
      <w:r>
        <w:t>Obiekt zaopatrywany będzie w wodę do celów użytkowych z sieci wodociągowej.</w:t>
      </w:r>
    </w:p>
    <w:p w14:paraId="196B4B0B" w14:textId="7386F771" w:rsidR="00972953" w:rsidRDefault="00972953" w:rsidP="00972953">
      <w:r>
        <w:t>Ścieki sanitarne z obiektu odprowadzane będą do zbiornika bezodpływowego - szamba.</w:t>
      </w:r>
    </w:p>
    <w:p w14:paraId="35107EA0" w14:textId="78DBA546" w:rsidR="00972953" w:rsidRDefault="00972953" w:rsidP="00972953">
      <w:r>
        <w:t xml:space="preserve">Wody opadowe z dachu i z nawierzchni utwardzonych odprowadzane będą na nieutwardzony teren inwestora. </w:t>
      </w:r>
    </w:p>
    <w:p w14:paraId="54D68AD4" w14:textId="779696D9" w:rsidR="00972953" w:rsidRDefault="00972953" w:rsidP="00972953">
      <w:pPr>
        <w:jc w:val="both"/>
      </w:pPr>
      <w:r>
        <w:t>Energia elektryczna dostarczana będzie z istniejącego przyłącza do sieci elektroenergetycznej.</w:t>
      </w:r>
    </w:p>
    <w:p w14:paraId="4598C487" w14:textId="77777777" w:rsidR="00972953" w:rsidRDefault="00972953" w:rsidP="00972953">
      <w:r>
        <w:t>Instalacja ogrzewcza zasilana będzie energią elektryczną.</w:t>
      </w:r>
    </w:p>
    <w:p w14:paraId="266F4219" w14:textId="39017A00" w:rsidR="00204C62" w:rsidRDefault="00972953" w:rsidP="00972953">
      <w:r>
        <w:t>Odpady stałe gromadzone będą w sposób selektywny i sukcesywnie odbierane będą przez specjalistyczną firmę zajmującą się recyklingiem i utylizacją odpadów.</w:t>
      </w:r>
    </w:p>
    <w:p w14:paraId="73D6D0AF" w14:textId="77777777" w:rsidR="00204C62" w:rsidRDefault="00204C62" w:rsidP="00204C62"/>
    <w:p w14:paraId="52F10BF5" w14:textId="77777777" w:rsidR="00972953" w:rsidRPr="00972953" w:rsidRDefault="00972953" w:rsidP="00972953">
      <w:pPr>
        <w:rPr>
          <w:b/>
          <w:bCs/>
        </w:rPr>
      </w:pPr>
      <w:r w:rsidRPr="00972953">
        <w:rPr>
          <w:b/>
          <w:bCs/>
        </w:rPr>
        <w:t>Układ konstrukcyjny</w:t>
      </w:r>
    </w:p>
    <w:p w14:paraId="2DED74A2" w14:textId="77777777" w:rsidR="00972953" w:rsidRDefault="00972953" w:rsidP="00972953"/>
    <w:p w14:paraId="777177C7" w14:textId="0310D475" w:rsidR="00972953" w:rsidRDefault="00972953" w:rsidP="00972953">
      <w:pPr>
        <w:jc w:val="both"/>
      </w:pPr>
      <w:r>
        <w:t xml:space="preserve">Projektowany obiekt wykonany będzie jako standardowa konstrukcja kontenerowa ze szkieletem stalowym zewnętrznym z poszyciem z płyt warstwowych. Płyty ścienne i dachowe z rdzeniem styropianowym, płyty podłogowe z rdzeniem poliuretanowym. </w:t>
      </w:r>
    </w:p>
    <w:p w14:paraId="71419428" w14:textId="77777777" w:rsidR="00972953" w:rsidRDefault="00972953" w:rsidP="00972953"/>
    <w:p w14:paraId="570D155D" w14:textId="73FAA2B9" w:rsidR="00972953" w:rsidRPr="00972953" w:rsidRDefault="00972953" w:rsidP="00972953">
      <w:pPr>
        <w:rPr>
          <w:b/>
          <w:bCs/>
        </w:rPr>
      </w:pPr>
      <w:r w:rsidRPr="00972953">
        <w:rPr>
          <w:b/>
          <w:bCs/>
        </w:rPr>
        <w:t>Rozwiązania materiałowe</w:t>
      </w:r>
    </w:p>
    <w:p w14:paraId="38EA2F9B" w14:textId="77777777" w:rsidR="00615D89" w:rsidRDefault="00972953">
      <w:pPr>
        <w:pStyle w:val="Akapitzlist"/>
        <w:numPr>
          <w:ilvl w:val="0"/>
          <w:numId w:val="57"/>
        </w:numPr>
      </w:pPr>
      <w:r>
        <w:t xml:space="preserve">podłoga - płyta warstwowa poliuretanowa o gr. 100 mm i przenikalności termicznej </w:t>
      </w:r>
      <w:r w:rsidR="00615D89">
        <w:t>zgodnej z obowiązującymi warunkami technicznymi</w:t>
      </w:r>
      <w:r>
        <w:t>, dodatkowo płyta OSB i wykładzina PCV;</w:t>
      </w:r>
    </w:p>
    <w:p w14:paraId="28095D75" w14:textId="77777777" w:rsidR="00615D89" w:rsidRDefault="00972953">
      <w:pPr>
        <w:pStyle w:val="Akapitzlist"/>
        <w:numPr>
          <w:ilvl w:val="0"/>
          <w:numId w:val="57"/>
        </w:numPr>
      </w:pPr>
      <w:r>
        <w:t xml:space="preserve">ściany zewnętrzne - płyta warstwowa styropianowa o gr. 100 mm i przenikalności termicznej </w:t>
      </w:r>
      <w:r w:rsidR="00615D89">
        <w:t>zgodnej z obowiązującymi warunkami technicznymi</w:t>
      </w:r>
      <w:r>
        <w:t>; zewnątrz kolor grafitowy RAL 7016, wewnątrz kolor biały RAL 9010;</w:t>
      </w:r>
    </w:p>
    <w:p w14:paraId="14BBF8B5" w14:textId="77777777" w:rsidR="00615D89" w:rsidRDefault="00972953">
      <w:pPr>
        <w:pStyle w:val="Akapitzlist"/>
        <w:numPr>
          <w:ilvl w:val="0"/>
          <w:numId w:val="57"/>
        </w:numPr>
      </w:pPr>
      <w:r>
        <w:t>dach jednospadowy - płyta warstwowa styropianowa o gr. 100 mm i przenikalności termicznej</w:t>
      </w:r>
      <w:r w:rsidR="00615D89">
        <w:t xml:space="preserve"> zgodnej z obowiązującymi warunkami technicznymi</w:t>
      </w:r>
      <w:r>
        <w:t>, zewnątrz kolor RAL 9006, wewnątrz kolor biały RAL 9010;</w:t>
      </w:r>
    </w:p>
    <w:p w14:paraId="6CA75DC7" w14:textId="77777777" w:rsidR="00615D89" w:rsidRDefault="00972953">
      <w:pPr>
        <w:pStyle w:val="Akapitzlist"/>
        <w:numPr>
          <w:ilvl w:val="0"/>
          <w:numId w:val="57"/>
        </w:numPr>
      </w:pPr>
      <w:r>
        <w:t>obróbka blacharska - zewnętrzna i wewnętrzna kolor grafitowy RAL 7016;</w:t>
      </w:r>
    </w:p>
    <w:p w14:paraId="1BCD6F24" w14:textId="77777777" w:rsidR="00615D89" w:rsidRDefault="00972953">
      <w:pPr>
        <w:pStyle w:val="Akapitzlist"/>
        <w:numPr>
          <w:ilvl w:val="0"/>
          <w:numId w:val="57"/>
        </w:numPr>
      </w:pPr>
      <w:r>
        <w:t>okno R/U o wymiarach 1600 mm x 1200 mm – 2szt.</w:t>
      </w:r>
      <w:r w:rsidR="00615D89">
        <w:t xml:space="preserve"> przenikalność termiczna zgodna z obowiązującymi warunkami technicznymi</w:t>
      </w:r>
      <w:r>
        <w:t>;</w:t>
      </w:r>
    </w:p>
    <w:p w14:paraId="39664DE7" w14:textId="77777777" w:rsidR="00615D89" w:rsidRDefault="00972953">
      <w:pPr>
        <w:pStyle w:val="Akapitzlist"/>
        <w:numPr>
          <w:ilvl w:val="0"/>
          <w:numId w:val="57"/>
        </w:numPr>
      </w:pPr>
      <w:r>
        <w:t>drzwi wejściowe 900 mm x 2000 mm antywłamaniowe wyposażone w zamki wielozapadkowe -</w:t>
      </w:r>
      <w:r w:rsidR="00615D89">
        <w:t xml:space="preserve"> </w:t>
      </w:r>
      <w:r>
        <w:t>1szt.</w:t>
      </w:r>
      <w:r w:rsidR="00615D89">
        <w:t xml:space="preserve"> przenikalność termiczna zgodna z obowiązującymi warunkami technicznymi</w:t>
      </w:r>
      <w:r>
        <w:t>;</w:t>
      </w:r>
    </w:p>
    <w:p w14:paraId="5B4D435C" w14:textId="77777777" w:rsidR="00615D89" w:rsidRDefault="00972953">
      <w:pPr>
        <w:pStyle w:val="Akapitzlist"/>
        <w:numPr>
          <w:ilvl w:val="0"/>
          <w:numId w:val="57"/>
        </w:numPr>
      </w:pPr>
      <w:r>
        <w:t>drzwi wewnętrzne Hormann 900 mm x 2000 mm – 2 szt.;</w:t>
      </w:r>
    </w:p>
    <w:p w14:paraId="0A4BCAE2" w14:textId="77777777" w:rsidR="00615D89" w:rsidRDefault="00972953">
      <w:pPr>
        <w:pStyle w:val="Akapitzlist"/>
        <w:numPr>
          <w:ilvl w:val="0"/>
          <w:numId w:val="57"/>
        </w:numPr>
      </w:pPr>
      <w:r>
        <w:t>ściany działowe szkieletowe z płyt gkw;</w:t>
      </w:r>
    </w:p>
    <w:p w14:paraId="218B42B1" w14:textId="77777777" w:rsidR="00615D89" w:rsidRDefault="00972953">
      <w:pPr>
        <w:pStyle w:val="Akapitzlist"/>
        <w:numPr>
          <w:ilvl w:val="0"/>
          <w:numId w:val="57"/>
        </w:numPr>
      </w:pPr>
      <w:r>
        <w:t>instalacja elektryczna - 2 lampy, 1 plafon, 2 gniazda podwójne, 1 gniazdo pojedyncze, 1 włącznik</w:t>
      </w:r>
      <w:r w:rsidR="00615D89">
        <w:t xml:space="preserve"> </w:t>
      </w:r>
      <w:r>
        <w:t>podwójny, 1 włącznik pojedynczy, skrzynka z bezpiecznikami;</w:t>
      </w:r>
    </w:p>
    <w:p w14:paraId="0A3B7EF0" w14:textId="77777777" w:rsidR="00615D89" w:rsidRDefault="00972953">
      <w:pPr>
        <w:pStyle w:val="Akapitzlist"/>
        <w:numPr>
          <w:ilvl w:val="0"/>
          <w:numId w:val="57"/>
        </w:numPr>
      </w:pPr>
      <w:r>
        <w:t>rozdzielnica elektryczna</w:t>
      </w:r>
      <w:r w:rsidR="00615D89">
        <w:t>;</w:t>
      </w:r>
    </w:p>
    <w:p w14:paraId="10369256" w14:textId="77777777" w:rsidR="00615D89" w:rsidRDefault="00972953">
      <w:pPr>
        <w:pStyle w:val="Akapitzlist"/>
        <w:numPr>
          <w:ilvl w:val="0"/>
          <w:numId w:val="57"/>
        </w:numPr>
      </w:pPr>
      <w:r>
        <w:t>umywalka, WC i kabina prysznicowa (opcjonalnie);</w:t>
      </w:r>
    </w:p>
    <w:p w14:paraId="6CED5313" w14:textId="77777777" w:rsidR="00615D89" w:rsidRDefault="00972953">
      <w:pPr>
        <w:pStyle w:val="Akapitzlist"/>
        <w:numPr>
          <w:ilvl w:val="0"/>
          <w:numId w:val="57"/>
        </w:numPr>
      </w:pPr>
      <w:r>
        <w:t>ciepła woda z przepływowego podgrzewacza;</w:t>
      </w:r>
    </w:p>
    <w:p w14:paraId="1FDCB1FB" w14:textId="77777777" w:rsidR="00615D89" w:rsidRDefault="00972953">
      <w:pPr>
        <w:pStyle w:val="Akapitzlist"/>
        <w:numPr>
          <w:ilvl w:val="0"/>
          <w:numId w:val="57"/>
        </w:numPr>
      </w:pPr>
      <w:r>
        <w:t>ogrzewanie konwektorami elektrycznymi;</w:t>
      </w:r>
    </w:p>
    <w:p w14:paraId="197FA5AC" w14:textId="77777777" w:rsidR="00615D89" w:rsidRDefault="00972953">
      <w:pPr>
        <w:pStyle w:val="Akapitzlist"/>
        <w:numPr>
          <w:ilvl w:val="0"/>
          <w:numId w:val="57"/>
        </w:numPr>
      </w:pPr>
      <w:r>
        <w:t>wentylacja łazienki mechaniczna uruchamiana włącznikiem światła;</w:t>
      </w:r>
    </w:p>
    <w:p w14:paraId="3377293D" w14:textId="4393D5D8" w:rsidR="00972953" w:rsidRDefault="00972953">
      <w:pPr>
        <w:pStyle w:val="Akapitzlist"/>
        <w:numPr>
          <w:ilvl w:val="0"/>
          <w:numId w:val="57"/>
        </w:numPr>
      </w:pPr>
      <w:r>
        <w:t>wentylacja biura grawitacyjna.</w:t>
      </w:r>
    </w:p>
    <w:p w14:paraId="35BDA39A" w14:textId="77777777" w:rsidR="00615D89" w:rsidRDefault="00615D89" w:rsidP="00615D89"/>
    <w:p w14:paraId="1D2DCE45" w14:textId="77777777" w:rsidR="00615D89" w:rsidRDefault="00615D89" w:rsidP="00615D89"/>
    <w:p w14:paraId="4B2FA8E9" w14:textId="77777777" w:rsidR="00615D89" w:rsidRDefault="00615D89" w:rsidP="00615D89"/>
    <w:p w14:paraId="24C35E9A" w14:textId="77777777" w:rsidR="00615D89" w:rsidRDefault="00615D89" w:rsidP="00615D89"/>
    <w:p w14:paraId="05F1F18F" w14:textId="77777777" w:rsidR="00615D89" w:rsidRDefault="00615D89" w:rsidP="00615D89"/>
    <w:p w14:paraId="2309BDB7" w14:textId="77777777" w:rsidR="00615D89" w:rsidRDefault="00615D89" w:rsidP="00615D89"/>
    <w:p w14:paraId="28053D35" w14:textId="77777777" w:rsidR="00615D89" w:rsidRDefault="00615D89" w:rsidP="00615D89"/>
    <w:p w14:paraId="507F4116" w14:textId="77777777" w:rsidR="00615D89" w:rsidRDefault="00615D89" w:rsidP="00615D89"/>
    <w:p w14:paraId="7C04B053" w14:textId="77777777" w:rsidR="00615D89" w:rsidRDefault="00615D89" w:rsidP="00615D89"/>
    <w:p w14:paraId="5C26BC61" w14:textId="77777777" w:rsidR="00615D89" w:rsidRDefault="00615D89" w:rsidP="00615D89"/>
    <w:p w14:paraId="3C26C139" w14:textId="77777777" w:rsidR="00615D89" w:rsidRDefault="00615D89" w:rsidP="00615D89"/>
    <w:p w14:paraId="731FDB3F" w14:textId="77777777" w:rsidR="00615D89" w:rsidRDefault="00615D89" w:rsidP="00615D89"/>
    <w:p w14:paraId="12FD378F" w14:textId="77777777" w:rsidR="00615D89" w:rsidRDefault="00615D89" w:rsidP="00615D89"/>
    <w:p w14:paraId="6C07E56E" w14:textId="77777777" w:rsidR="00615D89" w:rsidRDefault="00615D89" w:rsidP="00615D89"/>
    <w:p w14:paraId="538C776D" w14:textId="77777777" w:rsidR="00615D89" w:rsidRDefault="00615D89" w:rsidP="00615D89"/>
    <w:p w14:paraId="5EBF48E7" w14:textId="77777777" w:rsidR="00615D89" w:rsidRDefault="00615D89" w:rsidP="00615D89"/>
    <w:p w14:paraId="5DC26C1E" w14:textId="77777777" w:rsidR="00615D89" w:rsidRDefault="00615D89" w:rsidP="00615D89"/>
    <w:p w14:paraId="420244A3" w14:textId="77777777" w:rsidR="00615D89" w:rsidRDefault="00615D89" w:rsidP="00615D89"/>
    <w:p w14:paraId="3E134341" w14:textId="77777777" w:rsidR="00615D89" w:rsidRDefault="00615D89" w:rsidP="00615D89"/>
    <w:p w14:paraId="41089628" w14:textId="77777777" w:rsidR="00615D89" w:rsidRDefault="00615D89" w:rsidP="00615D89"/>
    <w:p w14:paraId="0B8B22B1" w14:textId="77777777" w:rsidR="00615D89" w:rsidRDefault="00615D89" w:rsidP="00615D89"/>
    <w:p w14:paraId="6F60ABAC" w14:textId="77777777" w:rsidR="00615D89" w:rsidRDefault="00615D89" w:rsidP="00615D89"/>
    <w:p w14:paraId="1FB52376" w14:textId="77777777" w:rsidR="00615D89" w:rsidRDefault="00615D89" w:rsidP="00615D89"/>
    <w:p w14:paraId="396DC0B6" w14:textId="77777777" w:rsidR="00615D89" w:rsidRDefault="00615D89" w:rsidP="00615D89"/>
    <w:p w14:paraId="468F764F" w14:textId="77777777" w:rsidR="00615D89" w:rsidRDefault="00615D89" w:rsidP="00615D89">
      <w:pPr>
        <w:sectPr w:rsidR="00615D89">
          <w:footerReference w:type="default" r:id="rId7"/>
          <w:pgSz w:w="12019" w:h="16924"/>
          <w:pgMar w:top="993" w:right="1257" w:bottom="490" w:left="1257" w:header="708" w:footer="708" w:gutter="0"/>
          <w:cols w:space="708"/>
        </w:sectPr>
      </w:pPr>
    </w:p>
    <w:p w14:paraId="24C73D55" w14:textId="636F8744" w:rsidR="00615D89" w:rsidRDefault="000E05C3" w:rsidP="000E05C3">
      <w:pPr>
        <w:jc w:val="center"/>
      </w:pPr>
      <w:r>
        <w:rPr>
          <w:noProof/>
        </w:rPr>
        <w:drawing>
          <wp:inline distT="0" distB="0" distL="0" distR="0" wp14:anchorId="46954203" wp14:editId="48A51DC9">
            <wp:extent cx="8723809" cy="6514286"/>
            <wp:effectExtent l="0" t="0" r="1270" b="1270"/>
            <wp:docPr id="146389352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89352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723809" cy="65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5D89">
        <w:br w:type="page"/>
      </w:r>
    </w:p>
    <w:p w14:paraId="51D1B78C" w14:textId="77777777" w:rsidR="00615D89" w:rsidRDefault="00615D89" w:rsidP="00615D89">
      <w:r>
        <w:br w:type="page"/>
      </w:r>
    </w:p>
    <w:p w14:paraId="7777E808" w14:textId="77777777" w:rsidR="00615D89" w:rsidRDefault="00615D89" w:rsidP="00615D89">
      <w:pPr>
        <w:sectPr w:rsidR="00615D89" w:rsidSect="00615D89">
          <w:pgSz w:w="16840" w:h="11907" w:orient="landscape" w:code="9"/>
          <w:pgMar w:top="426" w:right="488" w:bottom="993" w:left="992" w:header="709" w:footer="709" w:gutter="0"/>
          <w:cols w:space="708"/>
        </w:sectPr>
      </w:pPr>
    </w:p>
    <w:p w14:paraId="65511110" w14:textId="718CC01F" w:rsidR="00615D89" w:rsidRDefault="00615D89" w:rsidP="00615D89">
      <w:pPr>
        <w:pStyle w:val="Nagwek2"/>
      </w:pPr>
      <w:bookmarkStart w:id="20" w:name="_Toc168488624"/>
      <w:r w:rsidRPr="00615D89">
        <w:t>Ogrodzeni</w:t>
      </w:r>
      <w:r w:rsidR="006C23CC">
        <w:t>e</w:t>
      </w:r>
      <w:bookmarkEnd w:id="20"/>
      <w:r w:rsidRPr="00615D89">
        <w:t xml:space="preserve"> </w:t>
      </w:r>
    </w:p>
    <w:p w14:paraId="4949984F" w14:textId="77777777" w:rsidR="006C23CC" w:rsidRDefault="006C23CC" w:rsidP="006C23CC"/>
    <w:p w14:paraId="660E7E3C" w14:textId="43DDC044" w:rsidR="006C23CC" w:rsidRDefault="006C23CC" w:rsidP="006C23CC">
      <w:r>
        <w:t>E</w:t>
      </w:r>
      <w:r w:rsidRPr="006C23CC">
        <w:t>lementy wyposażenia</w:t>
      </w:r>
      <w:r>
        <w:t>:</w:t>
      </w:r>
    </w:p>
    <w:p w14:paraId="46C48AC4" w14:textId="77777777" w:rsidR="006C23CC" w:rsidRDefault="006C23CC">
      <w:pPr>
        <w:pStyle w:val="Akapitzlist"/>
        <w:numPr>
          <w:ilvl w:val="0"/>
          <w:numId w:val="56"/>
        </w:numPr>
      </w:pPr>
      <w:r>
        <w:t>słupki ogrodzeniowe</w:t>
      </w:r>
    </w:p>
    <w:p w14:paraId="7D0C6D65" w14:textId="77777777" w:rsidR="006C23CC" w:rsidRDefault="006C23CC">
      <w:pPr>
        <w:pStyle w:val="Akapitzlist"/>
        <w:numPr>
          <w:ilvl w:val="0"/>
          <w:numId w:val="56"/>
        </w:numPr>
      </w:pPr>
      <w:r>
        <w:t>bramy przesuwne i dwuskrzydłowe</w:t>
      </w:r>
    </w:p>
    <w:p w14:paraId="60CDC6FB" w14:textId="77777777" w:rsidR="006C23CC" w:rsidRDefault="006C23CC">
      <w:pPr>
        <w:pStyle w:val="Akapitzlist"/>
        <w:numPr>
          <w:ilvl w:val="0"/>
          <w:numId w:val="56"/>
        </w:numPr>
      </w:pPr>
      <w:r>
        <w:t>furtki</w:t>
      </w:r>
    </w:p>
    <w:p w14:paraId="51577ECC" w14:textId="77777777" w:rsidR="006C23CC" w:rsidRDefault="006C23CC">
      <w:pPr>
        <w:pStyle w:val="Akapitzlist"/>
        <w:numPr>
          <w:ilvl w:val="0"/>
          <w:numId w:val="56"/>
        </w:numPr>
      </w:pPr>
      <w:r>
        <w:t>podmurówki prefabrykowane i łączniki</w:t>
      </w:r>
    </w:p>
    <w:p w14:paraId="652096F9" w14:textId="77777777" w:rsidR="006C23CC" w:rsidRDefault="006C23CC">
      <w:pPr>
        <w:pStyle w:val="Akapitzlist"/>
        <w:numPr>
          <w:ilvl w:val="0"/>
          <w:numId w:val="56"/>
        </w:numPr>
      </w:pPr>
      <w:r>
        <w:t>obejmy narożne, przelotowe i początkowe</w:t>
      </w:r>
    </w:p>
    <w:p w14:paraId="20088EF4" w14:textId="2E4CAA78" w:rsidR="006C23CC" w:rsidRDefault="006C23CC">
      <w:pPr>
        <w:pStyle w:val="Akapitzlist"/>
        <w:numPr>
          <w:ilvl w:val="0"/>
          <w:numId w:val="56"/>
        </w:numPr>
      </w:pPr>
      <w:r>
        <w:t>narzędzia do demontażu paneli</w:t>
      </w:r>
    </w:p>
    <w:p w14:paraId="069EC54E" w14:textId="77777777" w:rsidR="006C23CC" w:rsidRDefault="006C23CC" w:rsidP="006C23CC"/>
    <w:p w14:paraId="52F2CB60" w14:textId="0B2BC694" w:rsidR="006C23CC" w:rsidRDefault="006C23CC" w:rsidP="006C23CC">
      <w:pPr>
        <w:contextualSpacing/>
      </w:pPr>
      <w:r w:rsidRPr="00615D89">
        <w:rPr>
          <w:noProof/>
        </w:rPr>
        <w:drawing>
          <wp:inline distT="0" distB="0" distL="0" distR="0" wp14:anchorId="4394F248" wp14:editId="441F902B">
            <wp:extent cx="3730933" cy="2476500"/>
            <wp:effectExtent l="0" t="0" r="3175" b="0"/>
            <wp:docPr id="184098017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098017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30933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5D89">
        <w:rPr>
          <w:noProof/>
        </w:rPr>
        <w:drawing>
          <wp:inline distT="0" distB="0" distL="0" distR="0" wp14:anchorId="296DDBD5" wp14:editId="76973977">
            <wp:extent cx="2619375" cy="2491079"/>
            <wp:effectExtent l="0" t="0" r="0" b="5080"/>
            <wp:docPr id="196409041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09041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22437" cy="2493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E732B" w14:textId="3A575F8F" w:rsidR="00615D89" w:rsidRDefault="006C23CC" w:rsidP="006C23CC">
      <w:pPr>
        <w:contextualSpacing/>
        <w:jc w:val="both"/>
      </w:pPr>
      <w:r>
        <w:t xml:space="preserve">Zdj. Nr 1 Poglądowe zdjęcie ogrodzenia </w:t>
      </w:r>
    </w:p>
    <w:p w14:paraId="30618E29" w14:textId="77777777" w:rsidR="00615D89" w:rsidRDefault="00615D89" w:rsidP="00615D89">
      <w:pPr>
        <w:jc w:val="both"/>
      </w:pPr>
    </w:p>
    <w:p w14:paraId="293A43E6" w14:textId="77777777" w:rsidR="00615D89" w:rsidRDefault="00615D89" w:rsidP="00615D89">
      <w:pPr>
        <w:jc w:val="both"/>
      </w:pPr>
    </w:p>
    <w:p w14:paraId="5CDC06A7" w14:textId="77777777" w:rsidR="006C23CC" w:rsidRDefault="006C23CC" w:rsidP="00615D89">
      <w:pPr>
        <w:jc w:val="both"/>
      </w:pPr>
    </w:p>
    <w:p w14:paraId="7B68253F" w14:textId="0F9C19DF" w:rsidR="006C23CC" w:rsidRPr="006C23CC" w:rsidRDefault="006C23CC" w:rsidP="006C23CC">
      <w:pPr>
        <w:jc w:val="both"/>
        <w:rPr>
          <w:b/>
          <w:bCs/>
        </w:rPr>
      </w:pPr>
      <w:r>
        <w:rPr>
          <w:b/>
          <w:bCs/>
        </w:rPr>
        <w:t>S</w:t>
      </w:r>
      <w:r w:rsidRPr="006C23CC">
        <w:rPr>
          <w:b/>
          <w:bCs/>
        </w:rPr>
        <w:t>łupki panelowe</w:t>
      </w:r>
    </w:p>
    <w:p w14:paraId="6569C936" w14:textId="77777777" w:rsidR="006C23CC" w:rsidRDefault="006C23CC" w:rsidP="006C23CC">
      <w:pPr>
        <w:jc w:val="both"/>
      </w:pPr>
    </w:p>
    <w:p w14:paraId="2659090A" w14:textId="77777777" w:rsidR="006C23CC" w:rsidRDefault="006C23CC" w:rsidP="006C23CC">
      <w:pPr>
        <w:jc w:val="both"/>
      </w:pPr>
      <w:r>
        <w:t>Parametry paneli HR4 i HR5</w:t>
      </w:r>
    </w:p>
    <w:p w14:paraId="40BC981A" w14:textId="77777777" w:rsidR="006C23CC" w:rsidRDefault="006C23CC" w:rsidP="006C23CC">
      <w:pPr>
        <w:jc w:val="both"/>
      </w:pPr>
    </w:p>
    <w:p w14:paraId="1E2404A0" w14:textId="4030A366" w:rsidR="006C23CC" w:rsidRDefault="006C23CC">
      <w:pPr>
        <w:pStyle w:val="Akapitzlist"/>
        <w:numPr>
          <w:ilvl w:val="0"/>
          <w:numId w:val="58"/>
        </w:numPr>
      </w:pPr>
      <w:r>
        <w:t>szerokość paneli: 2500mm</w:t>
      </w:r>
    </w:p>
    <w:p w14:paraId="66D2262B" w14:textId="49367EAE" w:rsidR="006C23CC" w:rsidRDefault="006C23CC">
      <w:pPr>
        <w:pStyle w:val="Akapitzlist"/>
        <w:numPr>
          <w:ilvl w:val="0"/>
          <w:numId w:val="58"/>
        </w:numPr>
      </w:pPr>
      <w:r>
        <w:t>wypełnienie drutami HR5: 5 mm (+-0.3mm), HR4: 4 mm (+-0.3mm)</w:t>
      </w:r>
    </w:p>
    <w:p w14:paraId="270F3ABB" w14:textId="6BC6C104" w:rsidR="006C23CC" w:rsidRDefault="006C23CC">
      <w:pPr>
        <w:pStyle w:val="Akapitzlist"/>
        <w:numPr>
          <w:ilvl w:val="0"/>
          <w:numId w:val="58"/>
        </w:numPr>
      </w:pPr>
      <w:r>
        <w:t>oczka proste: 50x200mm (+-5mm)</w:t>
      </w:r>
    </w:p>
    <w:p w14:paraId="0E4CDC1F" w14:textId="687EA80B" w:rsidR="006C23CC" w:rsidRDefault="006C23CC">
      <w:pPr>
        <w:pStyle w:val="Akapitzlist"/>
        <w:numPr>
          <w:ilvl w:val="0"/>
          <w:numId w:val="58"/>
        </w:numPr>
      </w:pPr>
      <w:r>
        <w:t>oczka profilowane: 50x50mm (+-5mm),</w:t>
      </w:r>
    </w:p>
    <w:p w14:paraId="7E4031D4" w14:textId="5ECFF372" w:rsidR="006C23CC" w:rsidRDefault="006C23CC">
      <w:pPr>
        <w:pStyle w:val="Akapitzlist"/>
        <w:numPr>
          <w:ilvl w:val="0"/>
          <w:numId w:val="58"/>
        </w:numPr>
      </w:pPr>
      <w:r>
        <w:t>wysokość paneli 1730 mm,</w:t>
      </w:r>
    </w:p>
    <w:p w14:paraId="2B342C41" w14:textId="2AE37A7E" w:rsidR="006C23CC" w:rsidRDefault="006C23CC">
      <w:pPr>
        <w:pStyle w:val="Akapitzlist"/>
        <w:numPr>
          <w:ilvl w:val="0"/>
          <w:numId w:val="58"/>
        </w:numPr>
      </w:pPr>
      <w:r>
        <w:t>ilość przetłoczeń - 3</w:t>
      </w:r>
    </w:p>
    <w:p w14:paraId="11BEAEBA" w14:textId="77777777" w:rsidR="006C23CC" w:rsidRDefault="006C23CC">
      <w:pPr>
        <w:pStyle w:val="Akapitzlist"/>
        <w:numPr>
          <w:ilvl w:val="0"/>
          <w:numId w:val="58"/>
        </w:numPr>
      </w:pPr>
      <w:r>
        <w:t>słupki: 60x40mm (+-3mm), grubość 1.5mm (+-0.3mm)</w:t>
      </w:r>
    </w:p>
    <w:p w14:paraId="28FD74FD" w14:textId="77777777" w:rsidR="006C23CC" w:rsidRDefault="006C23CC" w:rsidP="006C23CC"/>
    <w:p w14:paraId="5BF78789" w14:textId="77777777" w:rsidR="006C23CC" w:rsidRDefault="006C23CC" w:rsidP="006C23CC"/>
    <w:p w14:paraId="5CE73DAA" w14:textId="77777777" w:rsidR="006C23CC" w:rsidRDefault="006C23CC" w:rsidP="006C23CC">
      <w:pPr>
        <w:rPr>
          <w:b/>
          <w:bCs/>
        </w:rPr>
      </w:pPr>
      <w:r w:rsidRPr="006C23CC">
        <w:rPr>
          <w:b/>
          <w:bCs/>
        </w:rPr>
        <w:t>Bramy wjazdowe przesuwne</w:t>
      </w:r>
    </w:p>
    <w:p w14:paraId="1EB17CB6" w14:textId="77777777" w:rsidR="006C23CC" w:rsidRDefault="006C23CC" w:rsidP="006C23CC"/>
    <w:p w14:paraId="541E2971" w14:textId="77777777" w:rsidR="006C23CC" w:rsidRDefault="006C23CC" w:rsidP="006C23CC">
      <w:pPr>
        <w:jc w:val="both"/>
      </w:pPr>
      <w:r w:rsidRPr="006C23CC">
        <w:t>Automatyczne bramy wjazdowe mogą być wyposażone w profesjonalne systemy automatyczne dla wyższego komfortu obsługi. Bramy zdalnie sterowane pilotem. Standardowo komplet systemu automatyki obejmuje: siłownik, centralę sterującą, fotokomórki, piloty dwukanałowe oraz listwy zębate dla bram typu przesuwnego. Opcjonalnie automatyka może być także wyposażona w</w:t>
      </w:r>
      <w:r>
        <w:t xml:space="preserve"> </w:t>
      </w:r>
      <w:r w:rsidRPr="006C23CC">
        <w:t>lampy ostrzegawcze, wyłączniki kluczykowe, anteny do poprawy zasięgu pilotów, dodatkowe piloty.</w:t>
      </w:r>
    </w:p>
    <w:p w14:paraId="0DD01481" w14:textId="77777777" w:rsidR="006C23CC" w:rsidRDefault="006C23CC" w:rsidP="006C23CC">
      <w:pPr>
        <w:jc w:val="both"/>
      </w:pPr>
    </w:p>
    <w:p w14:paraId="1A7AD27F" w14:textId="77777777" w:rsidR="006C23CC" w:rsidRDefault="006C23CC" w:rsidP="006C23CC">
      <w:pPr>
        <w:jc w:val="both"/>
      </w:pPr>
    </w:p>
    <w:p w14:paraId="23AF002B" w14:textId="77777777" w:rsidR="006C23CC" w:rsidRDefault="006C23CC" w:rsidP="006C23CC">
      <w:pPr>
        <w:jc w:val="both"/>
      </w:pPr>
      <w:r w:rsidRPr="006C23CC">
        <w:rPr>
          <w:noProof/>
        </w:rPr>
        <w:drawing>
          <wp:inline distT="0" distB="0" distL="0" distR="0" wp14:anchorId="0EE06C4B" wp14:editId="52A73556">
            <wp:extent cx="4961905" cy="3276190"/>
            <wp:effectExtent l="0" t="0" r="0" b="635"/>
            <wp:docPr id="125056319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56319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61905" cy="32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8AE03" w14:textId="758E45FC" w:rsidR="006C23CC" w:rsidRDefault="006C23CC" w:rsidP="006C23CC">
      <w:pPr>
        <w:contextualSpacing/>
        <w:jc w:val="both"/>
      </w:pPr>
      <w:r>
        <w:t xml:space="preserve">Zdj. Nr </w:t>
      </w:r>
      <w:r w:rsidR="00B5189C">
        <w:t>2</w:t>
      </w:r>
      <w:r>
        <w:t xml:space="preserve"> Poglądowe zdjęcie bramy</w:t>
      </w:r>
    </w:p>
    <w:p w14:paraId="04EC0814" w14:textId="77777777" w:rsidR="006C23CC" w:rsidRDefault="006C23CC" w:rsidP="006C23CC">
      <w:pPr>
        <w:jc w:val="both"/>
      </w:pPr>
    </w:p>
    <w:p w14:paraId="5BF63785" w14:textId="77777777" w:rsidR="006C23CC" w:rsidRDefault="006C23CC" w:rsidP="006C23CC">
      <w:pPr>
        <w:jc w:val="both"/>
      </w:pPr>
    </w:p>
    <w:p w14:paraId="5B96F929" w14:textId="77777777" w:rsidR="006C23CC" w:rsidRDefault="006C23CC" w:rsidP="006C23CC">
      <w:pPr>
        <w:jc w:val="both"/>
      </w:pPr>
    </w:p>
    <w:p w14:paraId="6D6BD390" w14:textId="6C83B10E" w:rsidR="006C23CC" w:rsidRDefault="006C23CC" w:rsidP="006C23CC">
      <w:pPr>
        <w:jc w:val="both"/>
      </w:pPr>
      <w:r>
        <w:t>Parametry bramy;</w:t>
      </w:r>
    </w:p>
    <w:p w14:paraId="26605908" w14:textId="18C1CC57" w:rsidR="006C23CC" w:rsidRDefault="006C23CC">
      <w:pPr>
        <w:pStyle w:val="Akapitzlist"/>
        <w:numPr>
          <w:ilvl w:val="0"/>
          <w:numId w:val="59"/>
        </w:numPr>
      </w:pPr>
      <w:r>
        <w:t>Szerokość – 5 m,</w:t>
      </w:r>
    </w:p>
    <w:p w14:paraId="18E5A0D8" w14:textId="77777777" w:rsidR="00B5189C" w:rsidRDefault="006C23CC">
      <w:pPr>
        <w:pStyle w:val="Akapitzlist"/>
        <w:numPr>
          <w:ilvl w:val="0"/>
          <w:numId w:val="59"/>
        </w:numPr>
      </w:pPr>
      <w:r>
        <w:t xml:space="preserve">wysokość paneli </w:t>
      </w:r>
      <w:r w:rsidR="00B5189C">
        <w:t xml:space="preserve">- </w:t>
      </w:r>
      <w:r>
        <w:t>1730 mm</w:t>
      </w:r>
      <w:r w:rsidR="00B5189C">
        <w:t>,</w:t>
      </w:r>
    </w:p>
    <w:p w14:paraId="059897BC" w14:textId="77777777" w:rsidR="00B5189C" w:rsidRDefault="00B5189C">
      <w:pPr>
        <w:pStyle w:val="Akapitzlist"/>
        <w:numPr>
          <w:ilvl w:val="0"/>
          <w:numId w:val="59"/>
        </w:numPr>
      </w:pPr>
      <w:r w:rsidRPr="00B5189C">
        <w:t>ocynkowane i lakierowana proszkowo</w:t>
      </w:r>
      <w:r>
        <w:t>,</w:t>
      </w:r>
    </w:p>
    <w:p w14:paraId="27C49B4A" w14:textId="2A2A78F5" w:rsidR="006C23CC" w:rsidRDefault="00B5189C">
      <w:pPr>
        <w:pStyle w:val="Akapitzlist"/>
        <w:numPr>
          <w:ilvl w:val="0"/>
          <w:numId w:val="59"/>
        </w:numPr>
      </w:pPr>
      <w:r>
        <w:t xml:space="preserve">wyposażona w </w:t>
      </w:r>
      <w:r w:rsidR="006C23CC">
        <w:t xml:space="preserve"> </w:t>
      </w:r>
      <w:r>
        <w:t>automatykę zdalnego otwierania,</w:t>
      </w:r>
    </w:p>
    <w:p w14:paraId="549302BF" w14:textId="515C4490" w:rsidR="00B5189C" w:rsidRDefault="00B5189C" w:rsidP="00B5189C">
      <w:pPr>
        <w:pStyle w:val="Akapitzlist"/>
      </w:pPr>
    </w:p>
    <w:p w14:paraId="3A41AD73" w14:textId="06527634" w:rsidR="00B5189C" w:rsidRPr="00B5189C" w:rsidRDefault="00B5189C" w:rsidP="00B5189C">
      <w:pPr>
        <w:rPr>
          <w:b/>
          <w:bCs/>
        </w:rPr>
      </w:pPr>
      <w:r w:rsidRPr="00B5189C">
        <w:rPr>
          <w:noProof/>
        </w:rPr>
        <w:drawing>
          <wp:anchor distT="0" distB="0" distL="114300" distR="114300" simplePos="0" relativeHeight="251658240" behindDoc="0" locked="0" layoutInCell="1" allowOverlap="1" wp14:anchorId="5B18B3EE" wp14:editId="7A07552B">
            <wp:simplePos x="0" y="0"/>
            <wp:positionH relativeFrom="column">
              <wp:posOffset>3627755</wp:posOffset>
            </wp:positionH>
            <wp:positionV relativeFrom="paragraph">
              <wp:posOffset>82550</wp:posOffset>
            </wp:positionV>
            <wp:extent cx="2476500" cy="3114675"/>
            <wp:effectExtent l="0" t="0" r="0" b="9525"/>
            <wp:wrapSquare wrapText="bothSides"/>
            <wp:docPr id="193512225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122259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59" b="6537"/>
                    <a:stretch/>
                  </pic:blipFill>
                  <pic:spPr bwMode="auto">
                    <a:xfrm>
                      <a:off x="0" y="0"/>
                      <a:ext cx="2476500" cy="3114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5189C">
        <w:rPr>
          <w:b/>
          <w:bCs/>
        </w:rPr>
        <w:t>Furtka</w:t>
      </w:r>
    </w:p>
    <w:p w14:paraId="04A7DD76" w14:textId="0276100D" w:rsidR="00B5189C" w:rsidRDefault="00B5189C" w:rsidP="00B5189C"/>
    <w:p w14:paraId="36E7B2B0" w14:textId="56A44434" w:rsidR="00B5189C" w:rsidRDefault="00B5189C" w:rsidP="00B5189C">
      <w:r>
        <w:t>Parametry furtek</w:t>
      </w:r>
    </w:p>
    <w:p w14:paraId="71BED3F7" w14:textId="4E15D0EA" w:rsidR="00B5189C" w:rsidRDefault="00B5189C">
      <w:pPr>
        <w:pStyle w:val="Akapitzlist"/>
        <w:numPr>
          <w:ilvl w:val="0"/>
          <w:numId w:val="60"/>
        </w:numPr>
      </w:pPr>
      <w:r>
        <w:t>Szerokość: 1000mm</w:t>
      </w:r>
      <w:r w:rsidRPr="00B5189C">
        <w:rPr>
          <w:noProof/>
        </w:rPr>
        <w:t xml:space="preserve"> </w:t>
      </w:r>
    </w:p>
    <w:p w14:paraId="40D69641" w14:textId="357C206B" w:rsidR="00B5189C" w:rsidRDefault="00B5189C">
      <w:pPr>
        <w:pStyle w:val="Akapitzlist"/>
        <w:numPr>
          <w:ilvl w:val="0"/>
          <w:numId w:val="60"/>
        </w:numPr>
      </w:pPr>
      <w:r>
        <w:t>Wysokość: 1730mm,</w:t>
      </w:r>
    </w:p>
    <w:p w14:paraId="034F0845" w14:textId="768D65E0" w:rsidR="00B5189C" w:rsidRDefault="00B5189C">
      <w:pPr>
        <w:pStyle w:val="Akapitzlist"/>
        <w:numPr>
          <w:ilvl w:val="0"/>
          <w:numId w:val="60"/>
        </w:numPr>
      </w:pPr>
      <w:r>
        <w:t>Wypełnienie: panel kratowy</w:t>
      </w:r>
    </w:p>
    <w:p w14:paraId="09FCEB94" w14:textId="77777777" w:rsidR="00B5189C" w:rsidRDefault="00B5189C" w:rsidP="00B5189C"/>
    <w:p w14:paraId="46E63C33" w14:textId="77777777" w:rsidR="00B5189C" w:rsidRDefault="00B5189C" w:rsidP="00B5189C">
      <w:r>
        <w:t>Wykończenie furtek</w:t>
      </w:r>
    </w:p>
    <w:p w14:paraId="0DD81732" w14:textId="005355CB" w:rsidR="00B5189C" w:rsidRDefault="00B5189C" w:rsidP="00B5189C">
      <w:r>
        <w:t>• ocynkowane i lakierowana proszkowo.</w:t>
      </w:r>
    </w:p>
    <w:p w14:paraId="01C06F52" w14:textId="324AD164" w:rsidR="006C23CC" w:rsidRDefault="006C23CC" w:rsidP="006C23CC">
      <w:pPr>
        <w:jc w:val="both"/>
      </w:pPr>
    </w:p>
    <w:p w14:paraId="09D30BCF" w14:textId="416518B6" w:rsidR="006C23CC" w:rsidRDefault="006C23CC" w:rsidP="006C23CC">
      <w:pPr>
        <w:jc w:val="both"/>
      </w:pPr>
    </w:p>
    <w:p w14:paraId="04B017F1" w14:textId="77777777" w:rsidR="006C23CC" w:rsidRDefault="006C23CC" w:rsidP="006C23CC">
      <w:pPr>
        <w:jc w:val="both"/>
      </w:pPr>
    </w:p>
    <w:p w14:paraId="15D89A04" w14:textId="77777777" w:rsidR="00B5189C" w:rsidRDefault="00B5189C" w:rsidP="006C23CC">
      <w:pPr>
        <w:jc w:val="both"/>
      </w:pPr>
    </w:p>
    <w:p w14:paraId="60747218" w14:textId="77777777" w:rsidR="00B5189C" w:rsidRDefault="00B5189C" w:rsidP="006C23CC">
      <w:pPr>
        <w:jc w:val="both"/>
      </w:pPr>
    </w:p>
    <w:p w14:paraId="26763F65" w14:textId="77777777" w:rsidR="00B5189C" w:rsidRDefault="00B5189C" w:rsidP="006C23CC">
      <w:pPr>
        <w:jc w:val="both"/>
      </w:pPr>
    </w:p>
    <w:p w14:paraId="17BE67BE" w14:textId="77777777" w:rsidR="00B5189C" w:rsidRDefault="00B5189C" w:rsidP="006C23CC">
      <w:pPr>
        <w:jc w:val="both"/>
      </w:pPr>
    </w:p>
    <w:p w14:paraId="26858B65" w14:textId="77777777" w:rsidR="00B5189C" w:rsidRDefault="00B5189C" w:rsidP="006C23CC">
      <w:pPr>
        <w:jc w:val="both"/>
      </w:pPr>
    </w:p>
    <w:p w14:paraId="268069D7" w14:textId="77777777" w:rsidR="00B5189C" w:rsidRDefault="00B5189C" w:rsidP="006C23CC">
      <w:pPr>
        <w:jc w:val="both"/>
      </w:pPr>
    </w:p>
    <w:p w14:paraId="39C423EE" w14:textId="77777777" w:rsidR="00B5189C" w:rsidRDefault="00B5189C" w:rsidP="006C23CC">
      <w:pPr>
        <w:jc w:val="both"/>
      </w:pPr>
    </w:p>
    <w:p w14:paraId="7D34DCCA" w14:textId="6740B136" w:rsidR="00B5189C" w:rsidRDefault="00B5189C" w:rsidP="00B5189C">
      <w:pPr>
        <w:contextualSpacing/>
        <w:jc w:val="both"/>
      </w:pPr>
      <w:r>
        <w:t xml:space="preserve">                                                                               Zdj. Nr 3 Poglądowe zdjęcie furtki</w:t>
      </w:r>
    </w:p>
    <w:p w14:paraId="35A01B62" w14:textId="43AE402A" w:rsidR="00B5189C" w:rsidRPr="006C23CC" w:rsidRDefault="00B5189C" w:rsidP="006C23CC">
      <w:pPr>
        <w:jc w:val="both"/>
        <w:sectPr w:rsidR="00B5189C" w:rsidRPr="006C23CC" w:rsidSect="00615D89">
          <w:pgSz w:w="11907" w:h="16840" w:code="9"/>
          <w:pgMar w:top="1276" w:right="425" w:bottom="488" w:left="992" w:header="709" w:footer="709" w:gutter="0"/>
          <w:cols w:space="708"/>
        </w:sectPr>
      </w:pPr>
    </w:p>
    <w:p w14:paraId="060A073C" w14:textId="5BC320E0" w:rsidR="00615D89" w:rsidRDefault="00BD5A0F" w:rsidP="00B5189C">
      <w:pPr>
        <w:pStyle w:val="Nagwek2"/>
      </w:pPr>
      <w:bookmarkStart w:id="21" w:name="_Toc168488625"/>
      <w:r>
        <w:t>Utwardzenie terenu</w:t>
      </w:r>
      <w:bookmarkEnd w:id="21"/>
      <w:r>
        <w:t>.</w:t>
      </w:r>
    </w:p>
    <w:p w14:paraId="2127E4E3" w14:textId="77777777" w:rsidR="00B5189C" w:rsidRDefault="00B5189C" w:rsidP="00B5189C"/>
    <w:p w14:paraId="1CB5528C" w14:textId="7087F415" w:rsidR="00B5189C" w:rsidRDefault="00B5189C" w:rsidP="00B5189C">
      <w:bookmarkStart w:id="22" w:name="_Hlk168515270"/>
      <w:r>
        <w:t xml:space="preserve">Utwardzenie działki wykonać zgodnie z rysunkiem konstrukcyjnym z zachowaniem spadku 1% w kierunku wjazdu na działkę.  </w:t>
      </w:r>
      <w:r w:rsidR="00A201E4">
        <w:t>Powierzchnia do utwardzenia – 1194 m</w:t>
      </w:r>
      <w:r w:rsidR="00A201E4" w:rsidRPr="00A201E4">
        <w:rPr>
          <w:vertAlign w:val="superscript"/>
        </w:rPr>
        <w:t>2</w:t>
      </w:r>
      <w:r w:rsidR="00A201E4">
        <w:t xml:space="preserve"> </w:t>
      </w:r>
    </w:p>
    <w:p w14:paraId="04E2818B" w14:textId="77777777" w:rsidR="00B5189C" w:rsidRDefault="00B5189C" w:rsidP="00B5189C"/>
    <w:bookmarkEnd w:id="22"/>
    <w:p w14:paraId="411F17DE" w14:textId="09563924" w:rsidR="00B5189C" w:rsidRPr="00B5189C" w:rsidRDefault="00B5189C" w:rsidP="00B5189C">
      <w:r>
        <w:rPr>
          <w:noProof/>
        </w:rPr>
        <w:drawing>
          <wp:inline distT="0" distB="0" distL="0" distR="0" wp14:anchorId="4BDAC4A3" wp14:editId="183F1CE4">
            <wp:extent cx="6661150" cy="4706620"/>
            <wp:effectExtent l="0" t="0" r="6350" b="0"/>
            <wp:docPr id="180299098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990988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61150" cy="470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32574" w14:textId="77777777" w:rsidR="00615D89" w:rsidRDefault="00615D89" w:rsidP="00615D89"/>
    <w:p w14:paraId="74C50A15" w14:textId="77777777" w:rsidR="00615D89" w:rsidRDefault="00615D89" w:rsidP="00615D89"/>
    <w:p w14:paraId="72D5A5BE" w14:textId="77777777" w:rsidR="00B5189C" w:rsidRDefault="00B5189C" w:rsidP="00615D89"/>
    <w:p w14:paraId="5DC7A9E3" w14:textId="77777777" w:rsidR="00B5189C" w:rsidRDefault="00B5189C" w:rsidP="00615D89"/>
    <w:p w14:paraId="125F24B5" w14:textId="77777777" w:rsidR="00B5189C" w:rsidRDefault="00B5189C" w:rsidP="00615D89"/>
    <w:p w14:paraId="68DBABF5" w14:textId="77777777" w:rsidR="00B5189C" w:rsidRDefault="00B5189C" w:rsidP="00615D89"/>
    <w:p w14:paraId="6F8B9486" w14:textId="77777777" w:rsidR="00B5189C" w:rsidRDefault="00B5189C" w:rsidP="00615D89"/>
    <w:p w14:paraId="6B28D1E1" w14:textId="77777777" w:rsidR="00B5189C" w:rsidRDefault="00B5189C" w:rsidP="00615D89"/>
    <w:p w14:paraId="1C81BC56" w14:textId="77777777" w:rsidR="00B5189C" w:rsidRDefault="00B5189C" w:rsidP="00615D89"/>
    <w:p w14:paraId="2DDC18F5" w14:textId="77777777" w:rsidR="00B5189C" w:rsidRDefault="00B5189C" w:rsidP="00615D89"/>
    <w:p w14:paraId="3B74E1EA" w14:textId="77777777" w:rsidR="00B5189C" w:rsidRDefault="00B5189C" w:rsidP="00615D89"/>
    <w:p w14:paraId="6E671632" w14:textId="77777777" w:rsidR="00B5189C" w:rsidRDefault="00B5189C" w:rsidP="00615D89"/>
    <w:p w14:paraId="2BB1EA79" w14:textId="77777777" w:rsidR="00B5189C" w:rsidRDefault="00B5189C" w:rsidP="00615D89"/>
    <w:p w14:paraId="4A444DC2" w14:textId="77777777" w:rsidR="00B5189C" w:rsidRDefault="00B5189C" w:rsidP="00615D89"/>
    <w:p w14:paraId="6405ACE1" w14:textId="77777777" w:rsidR="00B5189C" w:rsidRDefault="00B5189C" w:rsidP="00615D89"/>
    <w:p w14:paraId="0153463B" w14:textId="77777777" w:rsidR="00B5189C" w:rsidRDefault="00B5189C" w:rsidP="00615D89"/>
    <w:p w14:paraId="61C5C8E1" w14:textId="77777777" w:rsidR="00B5189C" w:rsidRDefault="00B5189C" w:rsidP="00615D89"/>
    <w:p w14:paraId="67A7DBDD" w14:textId="77777777" w:rsidR="00B5189C" w:rsidRDefault="00B5189C" w:rsidP="00615D89"/>
    <w:p w14:paraId="05618205" w14:textId="77777777" w:rsidR="00B5189C" w:rsidRDefault="00B5189C" w:rsidP="00615D89"/>
    <w:p w14:paraId="23AF9B3F" w14:textId="77777777" w:rsidR="00B5189C" w:rsidRDefault="00B5189C" w:rsidP="00615D89"/>
    <w:p w14:paraId="027BFC65" w14:textId="0341021F" w:rsidR="00B5189C" w:rsidRDefault="00B5189C" w:rsidP="00B5189C">
      <w:pPr>
        <w:pStyle w:val="Nagwek2"/>
      </w:pPr>
      <w:bookmarkStart w:id="23" w:name="_Toc168488626"/>
      <w:r>
        <w:t>Instalacje elektryczne</w:t>
      </w:r>
      <w:bookmarkEnd w:id="23"/>
    </w:p>
    <w:p w14:paraId="14DD6E5F" w14:textId="77777777" w:rsidR="00B5189C" w:rsidRDefault="00B5189C" w:rsidP="00B5189C"/>
    <w:p w14:paraId="715CD6E3" w14:textId="698E5846" w:rsidR="00B5189C" w:rsidRPr="00B5189C" w:rsidRDefault="00B5189C" w:rsidP="00B5189C">
      <w:pPr>
        <w:rPr>
          <w:b/>
          <w:bCs/>
        </w:rPr>
      </w:pPr>
      <w:r w:rsidRPr="00B5189C">
        <w:rPr>
          <w:b/>
          <w:bCs/>
        </w:rPr>
        <w:t>Zakres  opracowania</w:t>
      </w:r>
    </w:p>
    <w:p w14:paraId="707C01B0" w14:textId="3C95C272" w:rsidR="00B5189C" w:rsidRDefault="00B5189C" w:rsidP="00B5189C">
      <w:r>
        <w:t>Opracowanie obejmuje instalacje elektryczne  wewnętrzne pozalicznikowe d</w:t>
      </w:r>
      <w:r w:rsidR="00587A0C">
        <w:t>o</w:t>
      </w:r>
      <w:r>
        <w:t xml:space="preserve"> kontenera biurowo-socjalnego</w:t>
      </w:r>
      <w:r w:rsidR="00587A0C">
        <w:t xml:space="preserve"> z istniejącego przyłącza.</w:t>
      </w:r>
    </w:p>
    <w:p w14:paraId="5662606A" w14:textId="77777777" w:rsidR="00587A0C" w:rsidRDefault="00587A0C" w:rsidP="00B5189C"/>
    <w:p w14:paraId="61299FB5" w14:textId="58515CE4" w:rsidR="00B5189C" w:rsidRPr="00587A0C" w:rsidRDefault="00B5189C" w:rsidP="00B5189C">
      <w:pPr>
        <w:rPr>
          <w:b/>
          <w:bCs/>
        </w:rPr>
      </w:pPr>
      <w:r w:rsidRPr="00587A0C">
        <w:rPr>
          <w:b/>
          <w:bCs/>
        </w:rPr>
        <w:t>Stan projektowany</w:t>
      </w:r>
    </w:p>
    <w:p w14:paraId="4B4B0E15" w14:textId="77777777" w:rsidR="00587A0C" w:rsidRDefault="00587A0C" w:rsidP="00B5189C"/>
    <w:p w14:paraId="14E0DACB" w14:textId="171993E2" w:rsidR="00B5189C" w:rsidRDefault="00B5189C" w:rsidP="00B5189C">
      <w:r>
        <w:t>Opracowanie obejmuje:</w:t>
      </w:r>
    </w:p>
    <w:p w14:paraId="113650C7" w14:textId="77777777" w:rsidR="00B5189C" w:rsidRDefault="00B5189C" w:rsidP="00B5189C">
      <w:r>
        <w:t>- wewnętrzną linię zasilania (wlz), rozdzielnicę elektryczną RE</w:t>
      </w:r>
    </w:p>
    <w:p w14:paraId="6BC58A27" w14:textId="77777777" w:rsidR="00B5189C" w:rsidRDefault="00B5189C" w:rsidP="00B5189C">
      <w:r>
        <w:t>- instalacje elektryczne w projektowanym kontenerze socjalno-biurowym</w:t>
      </w:r>
    </w:p>
    <w:p w14:paraId="4E61FA59" w14:textId="77777777" w:rsidR="00587A0C" w:rsidRDefault="00587A0C" w:rsidP="00B5189C"/>
    <w:p w14:paraId="19E9DB3B" w14:textId="3D642D0D" w:rsidR="00B5189C" w:rsidRDefault="00B5189C" w:rsidP="00B5189C">
      <w:r>
        <w:t>W projektowanym kontenerze socjalno-biurowym przewidziano rozdzielnicę</w:t>
      </w:r>
      <w:r w:rsidR="00587A0C">
        <w:t xml:space="preserve"> </w:t>
      </w:r>
      <w:r>
        <w:t>elektryczną „RE”. Rozdzielnicę  „RE”  wykonać jak przedstawiono na schemacie.</w:t>
      </w:r>
    </w:p>
    <w:p w14:paraId="5E0C3B48" w14:textId="77777777" w:rsidR="00B5189C" w:rsidRDefault="00B5189C" w:rsidP="00B5189C">
      <w:r>
        <w:t>Zabezpieczenie przedlicznikowe w ZP -10A/bez członu zwarciowego /.Rozdzielnicę  RE</w:t>
      </w:r>
    </w:p>
    <w:p w14:paraId="0D73E9F1" w14:textId="164B1B04" w:rsidR="00B5189C" w:rsidRDefault="00B5189C" w:rsidP="00B5189C">
      <w:r>
        <w:t>wykonać według  załączonego  schematu, IP 65 szczelna.</w:t>
      </w:r>
    </w:p>
    <w:p w14:paraId="2538C631" w14:textId="00376518" w:rsidR="00587A0C" w:rsidRDefault="00587A0C" w:rsidP="00587A0C"/>
    <w:p w14:paraId="0396A125" w14:textId="474614F5" w:rsidR="00587A0C" w:rsidRPr="00587A0C" w:rsidRDefault="00587A0C" w:rsidP="00587A0C">
      <w:pPr>
        <w:rPr>
          <w:b/>
          <w:bCs/>
        </w:rPr>
      </w:pPr>
      <w:r w:rsidRPr="00587A0C">
        <w:rPr>
          <w:b/>
          <w:bCs/>
        </w:rPr>
        <w:t>Instalacje elektryczne w projektowanym kontenerze socjalno-biurowym</w:t>
      </w:r>
    </w:p>
    <w:p w14:paraId="411995CD" w14:textId="0115755C" w:rsidR="00587A0C" w:rsidRDefault="00587A0C" w:rsidP="00587A0C">
      <w:pPr>
        <w:jc w:val="both"/>
      </w:pPr>
      <w:r>
        <w:t>W projektowanym kontenerze socjalno-biurowym przewidziano instalację oświetlenia , instalację gniazd wtyczkowych 230V , instalację dla zasilania ogrzewacz wody oraz dla grzejników konwentorowych. Przewidziano również zasilanie rogatki oraz oświetlenie terenu.</w:t>
      </w:r>
    </w:p>
    <w:p w14:paraId="3E9EE953" w14:textId="77777777" w:rsidR="00587A0C" w:rsidRDefault="00587A0C" w:rsidP="00587A0C">
      <w:pPr>
        <w:rPr>
          <w:u w:val="single"/>
        </w:rPr>
      </w:pPr>
    </w:p>
    <w:p w14:paraId="0D94B005" w14:textId="1A7E1ECE" w:rsidR="00587A0C" w:rsidRDefault="00587A0C" w:rsidP="00587A0C">
      <w:r w:rsidRPr="00587A0C">
        <w:rPr>
          <w:u w:val="single"/>
        </w:rPr>
        <w:t>Instalację oświetlenia</w:t>
      </w:r>
      <w:r>
        <w:t xml:space="preserve"> wykonać przewodem YDYżo 3x1,5 w  rurkach  osłonowych .</w:t>
      </w:r>
    </w:p>
    <w:p w14:paraId="1C315B6D" w14:textId="77777777" w:rsidR="00587A0C" w:rsidRDefault="00587A0C" w:rsidP="00587A0C">
      <w:r>
        <w:t>Średnie natężenie przyjęto zgodnie z obowiązującą normą .</w:t>
      </w:r>
    </w:p>
    <w:p w14:paraId="2C8D3380" w14:textId="5A4156AC" w:rsidR="00587A0C" w:rsidRDefault="00587A0C" w:rsidP="00587A0C">
      <w:r>
        <w:t>Oprawy w wykonaniu szczelnym.IP65. Osprzęt szczelny.</w:t>
      </w:r>
    </w:p>
    <w:p w14:paraId="7064178A" w14:textId="77777777" w:rsidR="00587A0C" w:rsidRDefault="00587A0C" w:rsidP="00587A0C">
      <w:pPr>
        <w:jc w:val="both"/>
        <w:rPr>
          <w:u w:val="single"/>
        </w:rPr>
      </w:pPr>
    </w:p>
    <w:p w14:paraId="6281362F" w14:textId="654A12CE" w:rsidR="00587A0C" w:rsidRDefault="00587A0C" w:rsidP="00587A0C">
      <w:pPr>
        <w:jc w:val="both"/>
      </w:pPr>
      <w:r w:rsidRPr="00587A0C">
        <w:rPr>
          <w:u w:val="single"/>
        </w:rPr>
        <w:t>Instalacja gniazd wtykowych 230V</w:t>
      </w:r>
      <w:r>
        <w:t xml:space="preserve"> - wykonać przewodem YDYżo 3x2,5w ro;  przewidziano gniazda podwójne 230Vogólnego przeznaczenia 2x16A /230V , N + PE, w obudowie szczelnej. </w:t>
      </w:r>
    </w:p>
    <w:p w14:paraId="49FE965F" w14:textId="77777777" w:rsidR="00587A0C" w:rsidRDefault="00587A0C" w:rsidP="00587A0C">
      <w:pPr>
        <w:rPr>
          <w:u w:val="single"/>
        </w:rPr>
      </w:pPr>
    </w:p>
    <w:p w14:paraId="1208846A" w14:textId="6CF68FFC" w:rsidR="00587A0C" w:rsidRDefault="00587A0C" w:rsidP="00587A0C">
      <w:r w:rsidRPr="00587A0C">
        <w:rPr>
          <w:u w:val="single"/>
        </w:rPr>
        <w:t>Instalacja dla zasilania ogrzewacz wody oraz dla grzejników konwe</w:t>
      </w:r>
      <w:r>
        <w:rPr>
          <w:u w:val="single"/>
        </w:rPr>
        <w:t>k</w:t>
      </w:r>
      <w:r w:rsidRPr="00587A0C">
        <w:rPr>
          <w:u w:val="single"/>
        </w:rPr>
        <w:t>torowych</w:t>
      </w:r>
      <w:r>
        <w:t>.</w:t>
      </w:r>
    </w:p>
    <w:p w14:paraId="298AF27E" w14:textId="65C06524" w:rsidR="00587A0C" w:rsidRDefault="00587A0C" w:rsidP="00587A0C">
      <w:r>
        <w:t xml:space="preserve">Instalację tą wykonać przewodem YDY3x2,5 i YDY3x4 w rurkach osłonowych. </w:t>
      </w:r>
    </w:p>
    <w:p w14:paraId="07193443" w14:textId="77777777" w:rsidR="00587A0C" w:rsidRDefault="00587A0C" w:rsidP="00587A0C">
      <w:pPr>
        <w:rPr>
          <w:u w:val="single"/>
        </w:rPr>
      </w:pPr>
    </w:p>
    <w:p w14:paraId="23405E6A" w14:textId="02C97EFC" w:rsidR="00587A0C" w:rsidRPr="00587A0C" w:rsidRDefault="00587A0C" w:rsidP="00587A0C">
      <w:pPr>
        <w:rPr>
          <w:u w:val="single"/>
        </w:rPr>
      </w:pPr>
      <w:r w:rsidRPr="00587A0C">
        <w:rPr>
          <w:u w:val="single"/>
        </w:rPr>
        <w:t xml:space="preserve">zasilanie rogatki </w:t>
      </w:r>
    </w:p>
    <w:p w14:paraId="0CC708FE" w14:textId="04BCCE41" w:rsidR="00587A0C" w:rsidRDefault="00587A0C" w:rsidP="00587A0C">
      <w:r>
        <w:t xml:space="preserve">Zasilanie to wykonać YKY3x2,5 w ro. oświetlenie terenu. </w:t>
      </w:r>
    </w:p>
    <w:p w14:paraId="596E97FC" w14:textId="77777777" w:rsidR="00587A0C" w:rsidRDefault="00587A0C" w:rsidP="00587A0C">
      <w:pPr>
        <w:rPr>
          <w:u w:val="single"/>
        </w:rPr>
      </w:pPr>
    </w:p>
    <w:p w14:paraId="0201B2AE" w14:textId="77777777" w:rsidR="00587A0C" w:rsidRDefault="00587A0C" w:rsidP="00587A0C">
      <w:pPr>
        <w:rPr>
          <w:u w:val="single"/>
        </w:rPr>
      </w:pPr>
    </w:p>
    <w:p w14:paraId="6F0618EA" w14:textId="131E0710" w:rsidR="00587A0C" w:rsidRPr="00587A0C" w:rsidRDefault="00587A0C" w:rsidP="00587A0C">
      <w:pPr>
        <w:rPr>
          <w:u w:val="single"/>
        </w:rPr>
      </w:pPr>
      <w:r w:rsidRPr="00587A0C">
        <w:rPr>
          <w:u w:val="single"/>
        </w:rPr>
        <w:t>Instalacja  uziemiająca.</w:t>
      </w:r>
    </w:p>
    <w:p w14:paraId="05A8FA8E" w14:textId="40E63528" w:rsidR="00587A0C" w:rsidRDefault="00587A0C" w:rsidP="00587A0C">
      <w:r>
        <w:t>Ze względu na wykonanie projektowanego kontenera socjalno-biurowego - konstrukcja  stalowa- nalęży wykonać uziemienie. Uziemienie to wykonać  bednarką stalową ocynkowaną 25x4 oc oraz  uziomem szpilkowym z pręta stalowego fi 20. Oporność uziemienia Ru &lt; 10 omów.</w:t>
      </w:r>
    </w:p>
    <w:p w14:paraId="3EA0C126" w14:textId="5A922356" w:rsidR="00587A0C" w:rsidRDefault="00587A0C" w:rsidP="00587A0C">
      <w:r>
        <w:t>Instalację uziemienia wykonać zgodnie z załączonymi rysunkami.</w:t>
      </w:r>
    </w:p>
    <w:p w14:paraId="7B01E794" w14:textId="77777777" w:rsidR="00587A0C" w:rsidRDefault="00587A0C" w:rsidP="00587A0C">
      <w:pPr>
        <w:rPr>
          <w:u w:val="single"/>
        </w:rPr>
      </w:pPr>
    </w:p>
    <w:p w14:paraId="381EA50C" w14:textId="29A7AD2A" w:rsidR="00587A0C" w:rsidRPr="00587A0C" w:rsidRDefault="00587A0C" w:rsidP="00587A0C">
      <w:pPr>
        <w:rPr>
          <w:u w:val="single"/>
        </w:rPr>
      </w:pPr>
      <w:r w:rsidRPr="00587A0C">
        <w:rPr>
          <w:u w:val="single"/>
        </w:rPr>
        <w:t>Ochrona od porażeń</w:t>
      </w:r>
    </w:p>
    <w:p w14:paraId="18F376E6" w14:textId="34E7E630" w:rsidR="00587A0C" w:rsidRDefault="00587A0C" w:rsidP="00587A0C">
      <w:pPr>
        <w:jc w:val="both"/>
      </w:pPr>
      <w:r>
        <w:t>W instalacjach wewnętrznych kontenera jako dodatkowy system ochrony od porażeń prądem elektrycznym należy zastosować wyłącznik różnicowo – prądowy o czułości do 30 mA o działaniu bezpośrednim, zainstalowany przed bezpiecznikami instalacyjnymi lub na poszczególnych obwodach.</w:t>
      </w:r>
    </w:p>
    <w:p w14:paraId="4F25019D" w14:textId="77777777" w:rsidR="00587A0C" w:rsidRDefault="00587A0C" w:rsidP="00587A0C">
      <w:r>
        <w:t>Układ pracy instalacji TN-C-S . W pawilonie należy wykonać połączenia</w:t>
      </w:r>
    </w:p>
    <w:p w14:paraId="59BBB661" w14:textId="77777777" w:rsidR="00587A0C" w:rsidRDefault="00587A0C" w:rsidP="00587A0C">
      <w:r>
        <w:t>wyrównawcze, które powinny łączyć następujące części przewodzące:</w:t>
      </w:r>
    </w:p>
    <w:p w14:paraId="115098FC" w14:textId="7C392D8D" w:rsidR="00587A0C" w:rsidRDefault="00587A0C">
      <w:pPr>
        <w:pStyle w:val="Akapitzlist"/>
        <w:numPr>
          <w:ilvl w:val="0"/>
          <w:numId w:val="61"/>
        </w:numPr>
      </w:pPr>
      <w:r>
        <w:t>przewód ochrony obwodu rozdzielczego,</w:t>
      </w:r>
    </w:p>
    <w:p w14:paraId="5C09A4AE" w14:textId="38956838" w:rsidR="00587A0C" w:rsidRDefault="00587A0C">
      <w:pPr>
        <w:pStyle w:val="Akapitzlist"/>
        <w:numPr>
          <w:ilvl w:val="0"/>
          <w:numId w:val="61"/>
        </w:numPr>
      </w:pPr>
      <w:r>
        <w:t>główną szynę uziemiającą /PEN/,</w:t>
      </w:r>
    </w:p>
    <w:p w14:paraId="54FDDC02" w14:textId="77777777" w:rsidR="00436D1D" w:rsidRDefault="00587A0C">
      <w:pPr>
        <w:pStyle w:val="Akapitzlist"/>
        <w:numPr>
          <w:ilvl w:val="0"/>
          <w:numId w:val="61"/>
        </w:numPr>
      </w:pPr>
      <w:r>
        <w:t>rury i inne urządzenia zasilające wewnętrzne obiektów budowlanych /wody, gazu/,</w:t>
      </w:r>
    </w:p>
    <w:p w14:paraId="012B51AD" w14:textId="5B227C0D" w:rsidR="00587A0C" w:rsidRDefault="00587A0C">
      <w:pPr>
        <w:pStyle w:val="Akapitzlist"/>
        <w:numPr>
          <w:ilvl w:val="0"/>
          <w:numId w:val="61"/>
        </w:numPr>
      </w:pPr>
      <w:r>
        <w:t>metalowe elementy konstrukcyjne i urządzenia centralnego ogrzewania.</w:t>
      </w:r>
    </w:p>
    <w:p w14:paraId="0AB6638D" w14:textId="42257E83" w:rsidR="00587A0C" w:rsidRDefault="00587A0C" w:rsidP="00436D1D">
      <w:pPr>
        <w:ind w:left="426"/>
        <w:jc w:val="both"/>
      </w:pPr>
      <w:r>
        <w:t>Jeżeli elementy przewodzące są doprowadzane z zewnątrz powinny być one połączone połączeniami wyrównawczymi, możliwie jak najbliżej wejścia do budynku.</w:t>
      </w:r>
    </w:p>
    <w:p w14:paraId="68EF66CD" w14:textId="658E228E" w:rsidR="00587A0C" w:rsidRDefault="00587A0C" w:rsidP="00436D1D">
      <w:pPr>
        <w:ind w:left="426"/>
        <w:jc w:val="both"/>
      </w:pPr>
      <w:r>
        <w:t>Ochronę dodatkową od porażeń prądem elektrycznym oraz połączenia wyrównawcze główne należy wykonać zgodnie z normą PN-92/E-05009/41.</w:t>
      </w:r>
    </w:p>
    <w:p w14:paraId="0A9DE9F0" w14:textId="336271FC" w:rsidR="00587A0C" w:rsidRDefault="00587A0C" w:rsidP="00436D1D">
      <w:pPr>
        <w:jc w:val="both"/>
      </w:pPr>
      <w:r>
        <w:t xml:space="preserve">Jako uziomy instalacji elektrycznej należy wykorzystywać metalowe konstrukcje budynków, </w:t>
      </w:r>
      <w:r w:rsidR="00436D1D">
        <w:t xml:space="preserve"> </w:t>
      </w:r>
      <w:r>
        <w:t xml:space="preserve">inne metalowe elementy umieszczone w fundamentach, stanowiące sztuczny uziom </w:t>
      </w:r>
      <w:r w:rsidR="00436D1D">
        <w:t xml:space="preserve"> </w:t>
      </w:r>
      <w:r>
        <w:t>fundamentowy,</w:t>
      </w:r>
      <w:r w:rsidR="00436D1D">
        <w:t xml:space="preserve"> </w:t>
      </w:r>
      <w:r>
        <w:t>zbrojenia fundamentów i ścian oraz przewodzące prąd instalacje wodoc. pod</w:t>
      </w:r>
      <w:r w:rsidR="00436D1D">
        <w:t xml:space="preserve"> </w:t>
      </w:r>
      <w:r>
        <w:t>warunkiem</w:t>
      </w:r>
      <w:r w:rsidR="00436D1D">
        <w:t xml:space="preserve"> </w:t>
      </w:r>
      <w:r>
        <w:t>uzyskania zgody jednostki eksploatującej sieć wodociągową.</w:t>
      </w:r>
    </w:p>
    <w:p w14:paraId="4885A8FA" w14:textId="77777777" w:rsidR="00436D1D" w:rsidRDefault="00436D1D" w:rsidP="00436D1D">
      <w:pPr>
        <w:jc w:val="both"/>
      </w:pPr>
    </w:p>
    <w:p w14:paraId="3266681C" w14:textId="10A6E202" w:rsidR="00587A0C" w:rsidRDefault="00587A0C" w:rsidP="00436D1D">
      <w:pPr>
        <w:jc w:val="both"/>
      </w:pPr>
      <w:r>
        <w:t>1. W instalacjach elektrycznych należy stosować urządzenia ochrony przepięciowej.</w:t>
      </w:r>
      <w:r w:rsidR="00436D1D">
        <w:t xml:space="preserve"> </w:t>
      </w:r>
      <w:r>
        <w:t>Sposób i</w:t>
      </w:r>
      <w:r w:rsidR="00436D1D">
        <w:t xml:space="preserve"> </w:t>
      </w:r>
      <w:r>
        <w:t>miejsce instalowania oraz rezystancje uziemień urządzeń ochrony</w:t>
      </w:r>
      <w:r w:rsidR="00436D1D">
        <w:t xml:space="preserve"> </w:t>
      </w:r>
      <w:r>
        <w:t>przepięciowej stosować zgodnie z PBUE.</w:t>
      </w:r>
    </w:p>
    <w:p w14:paraId="588D2D8C" w14:textId="1DB4BDAF" w:rsidR="00587A0C" w:rsidRDefault="00587A0C" w:rsidP="00587A0C">
      <w:r>
        <w:t>Całość prac wykonać zgodnie z przepisami BHP i PBUE</w:t>
      </w:r>
    </w:p>
    <w:p w14:paraId="32C01445" w14:textId="77777777" w:rsidR="00B5189C" w:rsidRDefault="00B5189C" w:rsidP="00615D89"/>
    <w:p w14:paraId="7721BC05" w14:textId="77777777" w:rsidR="00B5189C" w:rsidRDefault="00B5189C" w:rsidP="00615D89"/>
    <w:p w14:paraId="714015B8" w14:textId="77777777" w:rsidR="00B5189C" w:rsidRDefault="00B5189C" w:rsidP="00615D89"/>
    <w:p w14:paraId="62E5B3E6" w14:textId="77777777" w:rsidR="00B5189C" w:rsidRDefault="00B5189C" w:rsidP="00615D89"/>
    <w:p w14:paraId="4A3787D6" w14:textId="77777777" w:rsidR="00B5189C" w:rsidRDefault="00B5189C" w:rsidP="00615D89"/>
    <w:p w14:paraId="23EAD4AC" w14:textId="77777777" w:rsidR="00B5189C" w:rsidRDefault="00B5189C" w:rsidP="00615D89"/>
    <w:p w14:paraId="6E701C3B" w14:textId="77777777" w:rsidR="00B5189C" w:rsidRDefault="00B5189C" w:rsidP="00615D89"/>
    <w:p w14:paraId="0E125415" w14:textId="77777777" w:rsidR="00B5189C" w:rsidRDefault="00B5189C" w:rsidP="00615D89"/>
    <w:p w14:paraId="44EB14D4" w14:textId="77777777" w:rsidR="00436D1D" w:rsidRDefault="00436D1D" w:rsidP="00615D89"/>
    <w:p w14:paraId="2DF496D7" w14:textId="77777777" w:rsidR="00436D1D" w:rsidRDefault="00436D1D" w:rsidP="00615D89"/>
    <w:p w14:paraId="3899B9BB" w14:textId="77777777" w:rsidR="00436D1D" w:rsidRDefault="00436D1D" w:rsidP="00615D89"/>
    <w:p w14:paraId="7E4B0E46" w14:textId="77777777" w:rsidR="00436D1D" w:rsidRDefault="00436D1D" w:rsidP="00615D89"/>
    <w:p w14:paraId="70B69FAB" w14:textId="77777777" w:rsidR="00436D1D" w:rsidRDefault="00436D1D" w:rsidP="00615D89"/>
    <w:p w14:paraId="26906585" w14:textId="77777777" w:rsidR="00436D1D" w:rsidRDefault="00436D1D" w:rsidP="00615D89"/>
    <w:p w14:paraId="0F4B7456" w14:textId="77777777" w:rsidR="00436D1D" w:rsidRDefault="00436D1D" w:rsidP="00615D89"/>
    <w:p w14:paraId="05CD31A9" w14:textId="77777777" w:rsidR="00436D1D" w:rsidRDefault="00436D1D" w:rsidP="00615D89"/>
    <w:p w14:paraId="394FEAFC" w14:textId="77777777" w:rsidR="00436D1D" w:rsidRDefault="00436D1D" w:rsidP="00615D89"/>
    <w:p w14:paraId="12426DB0" w14:textId="77777777" w:rsidR="00436D1D" w:rsidRDefault="00436D1D" w:rsidP="00615D89"/>
    <w:p w14:paraId="7953C995" w14:textId="77777777" w:rsidR="00436D1D" w:rsidRDefault="00436D1D" w:rsidP="00615D89"/>
    <w:p w14:paraId="47C36403" w14:textId="77777777" w:rsidR="00436D1D" w:rsidRDefault="00436D1D" w:rsidP="00615D89"/>
    <w:p w14:paraId="1D42BF5E" w14:textId="77777777" w:rsidR="00436D1D" w:rsidRDefault="00436D1D" w:rsidP="00615D89"/>
    <w:p w14:paraId="33007B2E" w14:textId="77777777" w:rsidR="00436D1D" w:rsidRDefault="00436D1D" w:rsidP="00615D89"/>
    <w:p w14:paraId="0A4730AF" w14:textId="77777777" w:rsidR="00436D1D" w:rsidRDefault="00436D1D" w:rsidP="00615D89"/>
    <w:p w14:paraId="2F7EEFDA" w14:textId="77777777" w:rsidR="00436D1D" w:rsidRDefault="00436D1D" w:rsidP="00615D89"/>
    <w:p w14:paraId="0E9D4101" w14:textId="77777777" w:rsidR="00436D1D" w:rsidRDefault="00436D1D" w:rsidP="00615D89"/>
    <w:p w14:paraId="6AADAED1" w14:textId="77777777" w:rsidR="00436D1D" w:rsidRDefault="00436D1D" w:rsidP="00615D89"/>
    <w:p w14:paraId="57E3FCEF" w14:textId="77777777" w:rsidR="00436D1D" w:rsidRDefault="00436D1D" w:rsidP="00615D89"/>
    <w:p w14:paraId="0BA14EFF" w14:textId="77777777" w:rsidR="00436D1D" w:rsidRDefault="00436D1D" w:rsidP="00615D89"/>
    <w:p w14:paraId="1B1BED72" w14:textId="77777777" w:rsidR="00436D1D" w:rsidRDefault="00436D1D" w:rsidP="00615D89"/>
    <w:p w14:paraId="4F6702B2" w14:textId="5289EFA6" w:rsidR="00436D1D" w:rsidRDefault="00436D1D" w:rsidP="00615D89">
      <w:r>
        <w:rPr>
          <w:noProof/>
        </w:rPr>
        <w:drawing>
          <wp:inline distT="0" distB="0" distL="0" distR="0" wp14:anchorId="10BB934B" wp14:editId="070E4B83">
            <wp:extent cx="6526984" cy="8685714"/>
            <wp:effectExtent l="0" t="0" r="7620" b="1270"/>
            <wp:docPr id="43527443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27443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26984" cy="86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7F8A4" w14:textId="009160B1" w:rsidR="00436D1D" w:rsidRDefault="00436D1D" w:rsidP="00615D89"/>
    <w:p w14:paraId="657B2AA6" w14:textId="3D9BB08C" w:rsidR="00B5189C" w:rsidRDefault="00B5189C" w:rsidP="00615D89">
      <w:pPr>
        <w:sectPr w:rsidR="00B5189C" w:rsidSect="00615D89">
          <w:pgSz w:w="11907" w:h="16840" w:code="9"/>
          <w:pgMar w:top="992" w:right="425" w:bottom="488" w:left="992" w:header="709" w:footer="709" w:gutter="0"/>
          <w:cols w:space="708"/>
        </w:sectPr>
      </w:pPr>
    </w:p>
    <w:p w14:paraId="75FF1E41" w14:textId="77777777" w:rsidR="00615D89" w:rsidRDefault="00436D1D" w:rsidP="00615D89">
      <w:r>
        <w:rPr>
          <w:noProof/>
        </w:rPr>
        <w:drawing>
          <wp:inline distT="0" distB="0" distL="0" distR="0" wp14:anchorId="2B00FE46" wp14:editId="3EC402FB">
            <wp:extent cx="5398888" cy="7156174"/>
            <wp:effectExtent l="0" t="0" r="0" b="6985"/>
            <wp:docPr id="137166605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66605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5466" cy="7164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50ECE" w14:textId="77777777" w:rsidR="00436D1D" w:rsidRDefault="00436D1D" w:rsidP="00615D89"/>
    <w:p w14:paraId="4FC028A3" w14:textId="77777777" w:rsidR="00436D1D" w:rsidRDefault="00436D1D" w:rsidP="00615D89"/>
    <w:p w14:paraId="55262B43" w14:textId="77777777" w:rsidR="00436D1D" w:rsidRDefault="00436D1D" w:rsidP="00615D89"/>
    <w:p w14:paraId="617228ED" w14:textId="6A64759D" w:rsidR="00436D1D" w:rsidRDefault="00436D1D" w:rsidP="00615D89">
      <w:pPr>
        <w:sectPr w:rsidR="00436D1D" w:rsidSect="00615D89">
          <w:pgSz w:w="11907" w:h="16840" w:code="9"/>
          <w:pgMar w:top="992" w:right="425" w:bottom="488" w:left="992" w:header="709" w:footer="709" w:gutter="0"/>
          <w:cols w:space="708"/>
        </w:sectPr>
      </w:pPr>
    </w:p>
    <w:p w14:paraId="36CEB9F4" w14:textId="4E2B6684" w:rsidR="00615D89" w:rsidRDefault="00436D1D" w:rsidP="00436D1D">
      <w:pPr>
        <w:pStyle w:val="Nagwek2"/>
      </w:pPr>
      <w:bookmarkStart w:id="24" w:name="_Toc168488627"/>
      <w:r>
        <w:t>Instalacje ciepłej i zimnej wody użytkowej kanalizacji sanitarnej</w:t>
      </w:r>
      <w:bookmarkEnd w:id="24"/>
    </w:p>
    <w:p w14:paraId="7F068B1D" w14:textId="77777777" w:rsidR="00615D89" w:rsidRDefault="00615D89" w:rsidP="00615D89"/>
    <w:p w14:paraId="4606A4E9" w14:textId="77777777" w:rsidR="00615D89" w:rsidRDefault="00615D89" w:rsidP="00615D89"/>
    <w:p w14:paraId="6455635A" w14:textId="76A04F25" w:rsidR="00517E38" w:rsidRDefault="00517E38" w:rsidP="00517E38">
      <w:r>
        <w:t xml:space="preserve">W ramach przedsięwzięcia projektuje się wykonanie następujących robót montażowych: </w:t>
      </w:r>
    </w:p>
    <w:p w14:paraId="3AD15314" w14:textId="295031D1" w:rsidR="00517E38" w:rsidRDefault="00517E38" w:rsidP="00517E38">
      <w:pPr>
        <w:pStyle w:val="Akapitzlist"/>
        <w:numPr>
          <w:ilvl w:val="0"/>
          <w:numId w:val="62"/>
        </w:numPr>
      </w:pPr>
      <w:r>
        <w:t xml:space="preserve">instalacja ciepłej wody użytkowej </w:t>
      </w:r>
    </w:p>
    <w:p w14:paraId="0B6D08E0" w14:textId="0493F76C" w:rsidR="00517E38" w:rsidRDefault="00517E38" w:rsidP="00517E38">
      <w:pPr>
        <w:pStyle w:val="Akapitzlist"/>
        <w:numPr>
          <w:ilvl w:val="0"/>
          <w:numId w:val="62"/>
        </w:numPr>
      </w:pPr>
      <w:r>
        <w:t xml:space="preserve">instalacja zimnej wody użytkowej </w:t>
      </w:r>
    </w:p>
    <w:p w14:paraId="07107E25" w14:textId="77777777" w:rsidR="00517E38" w:rsidRDefault="00517E38" w:rsidP="00517E38">
      <w:pPr>
        <w:pStyle w:val="Akapitzlist"/>
        <w:numPr>
          <w:ilvl w:val="0"/>
          <w:numId w:val="62"/>
        </w:numPr>
      </w:pPr>
      <w:r>
        <w:t>instalacja kanalizacji sanitarnej,</w:t>
      </w:r>
    </w:p>
    <w:p w14:paraId="05DC7FA2" w14:textId="77777777" w:rsidR="00517E38" w:rsidRDefault="00517E38" w:rsidP="00517E38">
      <w:pPr>
        <w:pStyle w:val="Akapitzlist"/>
        <w:numPr>
          <w:ilvl w:val="0"/>
          <w:numId w:val="62"/>
        </w:numPr>
      </w:pPr>
      <w:r>
        <w:t>montaż zbiornika bezodpływowego – szamba,</w:t>
      </w:r>
    </w:p>
    <w:p w14:paraId="70FA2E59" w14:textId="7719172E" w:rsidR="00517E38" w:rsidRDefault="00517E38" w:rsidP="00517E38">
      <w:pPr>
        <w:ind w:left="360"/>
      </w:pPr>
    </w:p>
    <w:p w14:paraId="547F33F6" w14:textId="77777777" w:rsidR="00517E38" w:rsidRPr="00517E38" w:rsidRDefault="00517E38" w:rsidP="00517E38">
      <w:pPr>
        <w:rPr>
          <w:b/>
          <w:bCs/>
        </w:rPr>
      </w:pPr>
      <w:r w:rsidRPr="00517E38">
        <w:rPr>
          <w:b/>
          <w:bCs/>
        </w:rPr>
        <w:t>INSTALACJA WODNA</w:t>
      </w:r>
    </w:p>
    <w:p w14:paraId="2EF950B7" w14:textId="77777777" w:rsidR="00517E38" w:rsidRPr="00517E38" w:rsidRDefault="00517E38" w:rsidP="00517E38">
      <w:pPr>
        <w:rPr>
          <w:u w:val="single"/>
        </w:rPr>
      </w:pPr>
      <w:r w:rsidRPr="00517E38">
        <w:rPr>
          <w:u w:val="single"/>
        </w:rPr>
        <w:t xml:space="preserve">Woda zimna </w:t>
      </w:r>
    </w:p>
    <w:p w14:paraId="69F53CB7" w14:textId="670D739D" w:rsidR="00517E38" w:rsidRDefault="00517E38" w:rsidP="00517E38">
      <w:pPr>
        <w:jc w:val="both"/>
      </w:pPr>
      <w:r>
        <w:t xml:space="preserve">Źródłem zasilania wodnego będzie istniejące przyłącze wodociągowe. Średnica projektowanej instalacji zalicznikowej wynosi 40 mm PE. Wodomierz główny zlokalizowany będzie w pomieszczeniu na parterze budynku. </w:t>
      </w:r>
    </w:p>
    <w:p w14:paraId="0027371D" w14:textId="77777777" w:rsidR="00517E38" w:rsidRDefault="00517E38" w:rsidP="00517E38">
      <w:r>
        <w:t xml:space="preserve">Instalację  zimnej wody od  wodomierza wykonać z rur PE.  </w:t>
      </w:r>
    </w:p>
    <w:p w14:paraId="13439194" w14:textId="0A194420" w:rsidR="00517E38" w:rsidRDefault="00517E38" w:rsidP="00517E38">
      <w:r>
        <w:t xml:space="preserve">W pomieszczeniu będzie zamontowany wodomierz skrzydełkowy JS 1,5 oraz zawory odcinające. </w:t>
      </w:r>
    </w:p>
    <w:p w14:paraId="547E3AFD" w14:textId="06573D4B" w:rsidR="00517E38" w:rsidRDefault="00517E38" w:rsidP="00517E38">
      <w:pPr>
        <w:jc w:val="both"/>
      </w:pPr>
      <w:r>
        <w:t xml:space="preserve">Przewody rozprowadzające za wodomierzami oraz podejścia do przyborów wykonać z rur warstwowych PEX/AL/PEX.  </w:t>
      </w:r>
    </w:p>
    <w:p w14:paraId="68D41F6A" w14:textId="77777777" w:rsidR="00517E38" w:rsidRDefault="00517E38" w:rsidP="00517E38">
      <w:pPr>
        <w:jc w:val="both"/>
      </w:pPr>
    </w:p>
    <w:p w14:paraId="09A9E0FE" w14:textId="77777777" w:rsidR="00517E38" w:rsidRPr="00517E38" w:rsidRDefault="00517E38" w:rsidP="00517E38">
      <w:pPr>
        <w:rPr>
          <w:u w:val="single"/>
        </w:rPr>
      </w:pPr>
      <w:r w:rsidRPr="00517E38">
        <w:rPr>
          <w:u w:val="single"/>
        </w:rPr>
        <w:t xml:space="preserve">Woda ciepła  </w:t>
      </w:r>
    </w:p>
    <w:p w14:paraId="55292506" w14:textId="77777777" w:rsidR="00517E38" w:rsidRDefault="00517E38" w:rsidP="00517E38">
      <w:r>
        <w:t xml:space="preserve">Projektuje się prowadzenie rur instalacji wody: </w:t>
      </w:r>
    </w:p>
    <w:p w14:paraId="731CE2D1" w14:textId="77777777" w:rsidR="00517E38" w:rsidRDefault="00517E38" w:rsidP="00517E38">
      <w:pPr>
        <w:pStyle w:val="Akapitzlist"/>
        <w:numPr>
          <w:ilvl w:val="0"/>
          <w:numId w:val="63"/>
        </w:numPr>
      </w:pPr>
      <w:r>
        <w:t>przewody rozprowadzające w posadzkach – rury warstwowe PEX/AL/PEX.</w:t>
      </w:r>
    </w:p>
    <w:p w14:paraId="16077AFC" w14:textId="15E0FB7F" w:rsidR="00517E38" w:rsidRDefault="00517E38" w:rsidP="00517E38">
      <w:pPr>
        <w:pStyle w:val="Akapitzlist"/>
        <w:numPr>
          <w:ilvl w:val="0"/>
          <w:numId w:val="63"/>
        </w:numPr>
      </w:pPr>
      <w:r>
        <w:t>podejścia w ścianach – rury warstwowe z PEX/AL/PEX.</w:t>
      </w:r>
    </w:p>
    <w:p w14:paraId="624E4D9D" w14:textId="2E2AE91E" w:rsidR="00517E38" w:rsidRDefault="00517E38" w:rsidP="00517E38">
      <w:r>
        <w:t xml:space="preserve">Średnice i trasy rurociągów wg części rysunkowej projektu. Rury prowadzić w bruzdach ściennych lub w przestrzeni izolacji styropianowej posadzki. </w:t>
      </w:r>
    </w:p>
    <w:p w14:paraId="56EE0428" w14:textId="7E79C3EC" w:rsidR="00517E38" w:rsidRDefault="00517E38" w:rsidP="00517E38">
      <w:pPr>
        <w:jc w:val="both"/>
      </w:pPr>
      <w:r>
        <w:t xml:space="preserve">W przypadku zakrywania bruzd siatkami tynkarskimi należy wyeliminować możliwość uszkodzenia rury PEX o ostre krawędzie.  Montaż instalacji  powinien być prowadzony w oparciu o dokumentację techniczną. Należy stosować ogólne warunki techniczne wykonania i odbioru robót instalacyjnych. Przewody prowadzone w bruzdach  zaizolować otuliną np. TERMAFLEX gr min. 13 mm.  </w:t>
      </w:r>
    </w:p>
    <w:p w14:paraId="355F6D16" w14:textId="205E3B88" w:rsidR="00517E38" w:rsidRDefault="00517E38" w:rsidP="00517E38">
      <w:pPr>
        <w:jc w:val="both"/>
      </w:pPr>
      <w:r>
        <w:t xml:space="preserve">Nie dopuszcza się zarzucenia przewodów zaprawą. Przewody prowadzone przez przegrody konstrukcyjne nośne wykonać w tulejach ochronnych stalowych. </w:t>
      </w:r>
    </w:p>
    <w:p w14:paraId="6046A6AA" w14:textId="4478C67B" w:rsidR="00517E38" w:rsidRDefault="00517E38" w:rsidP="00517E38">
      <w:r>
        <w:t>Po zakończeniu montażu urządzeń , przyborów, armatury oraz przewodów (przed  wykonaniem izolacji), całość poddać próbie ciśnieniowej, na ciśnienie nie mniejsze niż 0,5  MPa. Należy również przeprowadzić płukanie i badania wody zgodnie z obowiązującymi  przepisami.</w:t>
      </w:r>
    </w:p>
    <w:p w14:paraId="41C7DD7F" w14:textId="77777777" w:rsidR="00517E38" w:rsidRDefault="00517E38" w:rsidP="00517E38"/>
    <w:p w14:paraId="49F496F7" w14:textId="44F9975F" w:rsidR="00517E38" w:rsidRPr="00517E38" w:rsidRDefault="00517E38" w:rsidP="00517E38">
      <w:pPr>
        <w:rPr>
          <w:u w:val="single"/>
        </w:rPr>
      </w:pPr>
      <w:r w:rsidRPr="00517E38">
        <w:rPr>
          <w:u w:val="single"/>
        </w:rPr>
        <w:t>Kanalizacja sanitarna</w:t>
      </w:r>
      <w:r>
        <w:rPr>
          <w:u w:val="single"/>
        </w:rPr>
        <w:t xml:space="preserve"> - wewnętrzna</w:t>
      </w:r>
      <w:r w:rsidRPr="00517E38">
        <w:rPr>
          <w:u w:val="single"/>
        </w:rPr>
        <w:t xml:space="preserve">. </w:t>
      </w:r>
    </w:p>
    <w:p w14:paraId="2CE0EF46" w14:textId="0DD604D0" w:rsidR="00517E38" w:rsidRDefault="00517E38" w:rsidP="00517E38">
      <w:r>
        <w:t xml:space="preserve">Instalację kanalizacji sanitarnej prowadzoną pod płytą stropową parteru wykonać z rur z tworzywa sztucznego PVC do kanalizacji zewnętrznej. </w:t>
      </w:r>
    </w:p>
    <w:p w14:paraId="0500C7F8" w14:textId="66834C84" w:rsidR="00517E38" w:rsidRDefault="00517E38" w:rsidP="00517E38">
      <w:pPr>
        <w:jc w:val="both"/>
      </w:pPr>
      <w:r>
        <w:t xml:space="preserve">Piony wykonać z rur kanalizacyjnych w systemie niskoszumowym. Podejścia do przyborów wykonać z rur PVC lub PP. Rury i kształtki łączyć ze sobą na uszczelki gumowe. </w:t>
      </w:r>
    </w:p>
    <w:p w14:paraId="5E1C291F" w14:textId="73C7253C" w:rsidR="00517E38" w:rsidRDefault="00517E38" w:rsidP="00517E38">
      <w:pPr>
        <w:jc w:val="both"/>
      </w:pPr>
      <w:r>
        <w:t xml:space="preserve">Przewiduje się zainstalowanie przyborów sanitarnych typowych dostępnych na rynku  krajowym o standardzie wg uznania Inwestora. </w:t>
      </w:r>
    </w:p>
    <w:p w14:paraId="00206CEE" w14:textId="694E9F1E" w:rsidR="00517E38" w:rsidRDefault="00517E38" w:rsidP="00517E38">
      <w:pPr>
        <w:jc w:val="both"/>
      </w:pPr>
      <w:r>
        <w:t xml:space="preserve">Podejścia kanalizacyjne do przyborów wykonać w stropie, w bruzdach ściennych lub w specjalnych wnękach, które zostaną zakryte ekranami. Przewody owinąć miękką otuliną (wełną mineralną) i dopiero można zalać zaprawą. Instalację wykonać z rur i kształtek atestowanych, aby uniknąć ewentualnych pęknięć. Odcinki pionów kanalizacyjnych przechodzących przez ławy lub bezpośrednio pod ławami układać w stalowych tulejach ochronnych. Przybory sanitarne przed włączeniem do instalacji należy zasyfonować. </w:t>
      </w:r>
    </w:p>
    <w:p w14:paraId="76FF8CBF" w14:textId="77777777" w:rsidR="00517E38" w:rsidRDefault="00517E38" w:rsidP="00517E38">
      <w:r>
        <w:t xml:space="preserve">Piony kanalizacyjne należy wyposażyć w rewizje. Rewizje montować na pionach na parterze. </w:t>
      </w:r>
    </w:p>
    <w:p w14:paraId="6F7FB119" w14:textId="08DD2065" w:rsidR="00517E38" w:rsidRDefault="00517E38" w:rsidP="00517E38">
      <w:pPr>
        <w:jc w:val="both"/>
      </w:pPr>
      <w:r>
        <w:t>Piony wyprowadzić ponad dach i zakończyć rura wywiewną ø 160 mm. Zakończyć zaworem napowietrzającym ø 50 mm. Przejścia przez przegrody budowlane – wykonać w tulejach osłonowych PVC, wypełnionych materiałem plastycznym. Średnice i trasy rurociągów wg części rysunkowej projektu.</w:t>
      </w:r>
    </w:p>
    <w:p w14:paraId="2DA4F09D" w14:textId="174F9614" w:rsidR="00517E38" w:rsidRDefault="00517E38" w:rsidP="00517E38">
      <w:pPr>
        <w:jc w:val="both"/>
      </w:pPr>
    </w:p>
    <w:p w14:paraId="3E1CB98A" w14:textId="50CAF427" w:rsidR="00517E38" w:rsidRPr="00517E38" w:rsidRDefault="00517E38" w:rsidP="00517E38">
      <w:pPr>
        <w:rPr>
          <w:u w:val="single"/>
        </w:rPr>
      </w:pPr>
      <w:r w:rsidRPr="00517E38">
        <w:rPr>
          <w:u w:val="single"/>
        </w:rPr>
        <w:t>Kanalizacja sanitarna</w:t>
      </w:r>
      <w:r>
        <w:rPr>
          <w:u w:val="single"/>
        </w:rPr>
        <w:t xml:space="preserve"> - wewnętrzna</w:t>
      </w:r>
      <w:r w:rsidRPr="00517E38">
        <w:rPr>
          <w:u w:val="single"/>
        </w:rPr>
        <w:t xml:space="preserve">. </w:t>
      </w:r>
    </w:p>
    <w:p w14:paraId="2DC6C913" w14:textId="6C0F6929" w:rsidR="00517E38" w:rsidRDefault="00517E38" w:rsidP="00517E38">
      <w:pPr>
        <w:jc w:val="both"/>
      </w:pPr>
    </w:p>
    <w:p w14:paraId="1B0835B3" w14:textId="5423040B" w:rsidR="00691556" w:rsidRDefault="00517E38" w:rsidP="00691556">
      <w:pPr>
        <w:jc w:val="both"/>
      </w:pPr>
      <w:r>
        <w:t xml:space="preserve">Ścieki sanitarne z   kontenera biurowego odprowadzić do projektowanego zbiornika </w:t>
      </w:r>
      <w:r w:rsidR="00691556">
        <w:t>bezodpływowego - szamba</w:t>
      </w:r>
      <w:r>
        <w:t xml:space="preserve">  </w:t>
      </w:r>
    </w:p>
    <w:p w14:paraId="5DD204A8" w14:textId="1A63C289" w:rsidR="00517E38" w:rsidRDefault="00517E38" w:rsidP="00517E38">
      <w:pPr>
        <w:jc w:val="both"/>
      </w:pPr>
      <w:r>
        <w:t xml:space="preserve">Włączenia dokonać </w:t>
      </w:r>
      <w:r w:rsidR="00691556">
        <w:t xml:space="preserve">za pomocą </w:t>
      </w:r>
      <w:r>
        <w:t xml:space="preserve"> rur kielichowych PCV-U litych SN8 łączonych na uszczelkę elastomerową zgodnie z normą PN-EN 1401-1:2009 o średnic</w:t>
      </w:r>
      <w:r w:rsidR="00691556">
        <w:t>y 160 mm ze spadkiem minimum 2% w kierunku zbiornika</w:t>
      </w:r>
      <w:r>
        <w:t xml:space="preserve">. </w:t>
      </w:r>
    </w:p>
    <w:p w14:paraId="12AA7CE9" w14:textId="633D33E3" w:rsidR="00691556" w:rsidRDefault="00691556" w:rsidP="00517E38">
      <w:pPr>
        <w:jc w:val="both"/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67BA37D4" wp14:editId="4C8F62DF">
            <wp:simplePos x="0" y="0"/>
            <wp:positionH relativeFrom="column">
              <wp:posOffset>-2181</wp:posOffset>
            </wp:positionH>
            <wp:positionV relativeFrom="paragraph">
              <wp:posOffset>67614</wp:posOffset>
            </wp:positionV>
            <wp:extent cx="4460240" cy="6392545"/>
            <wp:effectExtent l="0" t="0" r="0" b="8255"/>
            <wp:wrapTight wrapText="bothSides">
              <wp:wrapPolygon edited="0">
                <wp:start x="0" y="0"/>
                <wp:lineTo x="0" y="21564"/>
                <wp:lineTo x="21495" y="21564"/>
                <wp:lineTo x="21495" y="0"/>
                <wp:lineTo x="0" y="0"/>
              </wp:wrapPolygon>
            </wp:wrapTight>
            <wp:docPr id="153739936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399367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69" t="3441" r="13357" b="1161"/>
                    <a:stretch/>
                  </pic:blipFill>
                  <pic:spPr bwMode="auto">
                    <a:xfrm>
                      <a:off x="0" y="0"/>
                      <a:ext cx="4460240" cy="6392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024460" w14:textId="5A98E590" w:rsidR="00691556" w:rsidRDefault="00691556" w:rsidP="00517E38">
      <w:pPr>
        <w:jc w:val="both"/>
      </w:pPr>
    </w:p>
    <w:p w14:paraId="3AA99672" w14:textId="4BC5EA45" w:rsidR="00691556" w:rsidRDefault="00691556" w:rsidP="00517E38">
      <w:pPr>
        <w:jc w:val="both"/>
      </w:pPr>
    </w:p>
    <w:p w14:paraId="4254256A" w14:textId="77777777" w:rsidR="00691556" w:rsidRDefault="00691556" w:rsidP="00517E38">
      <w:pPr>
        <w:jc w:val="both"/>
      </w:pPr>
    </w:p>
    <w:p w14:paraId="092A661C" w14:textId="77777777" w:rsidR="00691556" w:rsidRDefault="00691556" w:rsidP="00517E38">
      <w:pPr>
        <w:jc w:val="both"/>
      </w:pPr>
    </w:p>
    <w:p w14:paraId="09D3D084" w14:textId="77777777" w:rsidR="00691556" w:rsidRDefault="00691556" w:rsidP="00517E38">
      <w:pPr>
        <w:jc w:val="both"/>
      </w:pPr>
    </w:p>
    <w:p w14:paraId="1323A8F1" w14:textId="77777777" w:rsidR="00691556" w:rsidRDefault="00691556" w:rsidP="00517E38">
      <w:pPr>
        <w:jc w:val="both"/>
      </w:pPr>
    </w:p>
    <w:p w14:paraId="6ECADCB6" w14:textId="77777777" w:rsidR="00691556" w:rsidRDefault="00691556" w:rsidP="00517E38">
      <w:pPr>
        <w:jc w:val="both"/>
      </w:pPr>
    </w:p>
    <w:p w14:paraId="54C67418" w14:textId="77777777" w:rsidR="00691556" w:rsidRDefault="00691556" w:rsidP="00517E38">
      <w:pPr>
        <w:jc w:val="both"/>
      </w:pPr>
    </w:p>
    <w:p w14:paraId="7F96C7F7" w14:textId="77777777" w:rsidR="00691556" w:rsidRDefault="00691556" w:rsidP="00517E38">
      <w:pPr>
        <w:jc w:val="both"/>
      </w:pPr>
    </w:p>
    <w:p w14:paraId="5DB3D43F" w14:textId="77777777" w:rsidR="00691556" w:rsidRDefault="00691556" w:rsidP="00517E38">
      <w:pPr>
        <w:jc w:val="both"/>
      </w:pPr>
    </w:p>
    <w:p w14:paraId="43DBDCC4" w14:textId="77777777" w:rsidR="00691556" w:rsidRDefault="00691556" w:rsidP="00517E38">
      <w:pPr>
        <w:jc w:val="both"/>
      </w:pPr>
    </w:p>
    <w:p w14:paraId="7C8D75A7" w14:textId="77777777" w:rsidR="00691556" w:rsidRDefault="00691556" w:rsidP="00517E38">
      <w:pPr>
        <w:jc w:val="both"/>
      </w:pPr>
    </w:p>
    <w:p w14:paraId="138BC5D5" w14:textId="64B1300E" w:rsidR="00691556" w:rsidRDefault="00691556" w:rsidP="00517E38">
      <w:pPr>
        <w:jc w:val="both"/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45383B54" wp14:editId="64EDD0F6">
            <wp:simplePos x="0" y="0"/>
            <wp:positionH relativeFrom="column">
              <wp:posOffset>4267835</wp:posOffset>
            </wp:positionH>
            <wp:positionV relativeFrom="paragraph">
              <wp:posOffset>2909488</wp:posOffset>
            </wp:positionV>
            <wp:extent cx="2557143" cy="1042857"/>
            <wp:effectExtent l="0" t="0" r="0" b="5080"/>
            <wp:wrapSquare wrapText="bothSides"/>
            <wp:docPr id="35713956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139568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7143" cy="10428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D29F7C" w14:textId="4C6D8073" w:rsidR="00431CE9" w:rsidRDefault="00691556" w:rsidP="00691556">
      <w:pPr>
        <w:pageBreakBefore/>
        <w:jc w:val="both"/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673D4175" wp14:editId="141385C7">
            <wp:simplePos x="0" y="0"/>
            <wp:positionH relativeFrom="column">
              <wp:posOffset>3552052</wp:posOffset>
            </wp:positionH>
            <wp:positionV relativeFrom="paragraph">
              <wp:posOffset>6510020</wp:posOffset>
            </wp:positionV>
            <wp:extent cx="3299460" cy="871220"/>
            <wp:effectExtent l="0" t="0" r="0" b="5080"/>
            <wp:wrapSquare wrapText="bothSides"/>
            <wp:docPr id="160648947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489473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9460" cy="871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 wp14:anchorId="3E153AFC" wp14:editId="65A10ED9">
            <wp:simplePos x="0" y="0"/>
            <wp:positionH relativeFrom="column">
              <wp:posOffset>-1767</wp:posOffset>
            </wp:positionH>
            <wp:positionV relativeFrom="paragraph">
              <wp:posOffset>138</wp:posOffset>
            </wp:positionV>
            <wp:extent cx="5502487" cy="6512118"/>
            <wp:effectExtent l="0" t="0" r="3175" b="3175"/>
            <wp:wrapTight wrapText="bothSides">
              <wp:wrapPolygon edited="0">
                <wp:start x="0" y="0"/>
                <wp:lineTo x="0" y="21547"/>
                <wp:lineTo x="21538" y="21547"/>
                <wp:lineTo x="21538" y="0"/>
                <wp:lineTo x="0" y="0"/>
              </wp:wrapPolygon>
            </wp:wrapTight>
            <wp:docPr id="40214304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143042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2487" cy="6512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91556">
        <w:rPr>
          <w:noProof/>
        </w:rPr>
        <w:t xml:space="preserve"> </w:t>
      </w:r>
    </w:p>
    <w:p w14:paraId="04BF1798" w14:textId="77777777" w:rsidR="00691556" w:rsidRDefault="00691556">
      <w:pPr>
        <w:pageBreakBefore/>
        <w:jc w:val="right"/>
      </w:pPr>
    </w:p>
    <w:p w14:paraId="2B3D08C0" w14:textId="77777777" w:rsidR="00431CE9" w:rsidRDefault="00431CE9">
      <w:pPr>
        <w:pStyle w:val="Standard"/>
        <w:spacing w:line="276" w:lineRule="auto"/>
        <w:rPr>
          <w:rFonts w:cs="Arial"/>
          <w:sz w:val="28"/>
          <w:szCs w:val="28"/>
        </w:rPr>
      </w:pPr>
    </w:p>
    <w:p w14:paraId="5F858A23" w14:textId="77777777" w:rsidR="00431CE9" w:rsidRDefault="00431CE9">
      <w:pPr>
        <w:pStyle w:val="Standard"/>
        <w:spacing w:line="276" w:lineRule="auto"/>
        <w:rPr>
          <w:rFonts w:cs="Arial"/>
          <w:sz w:val="28"/>
          <w:szCs w:val="28"/>
        </w:rPr>
      </w:pPr>
    </w:p>
    <w:p w14:paraId="211144A2" w14:textId="77777777" w:rsidR="00431CE9" w:rsidRDefault="00000000">
      <w:pPr>
        <w:pStyle w:val="Standard"/>
        <w:spacing w:line="276" w:lineRule="auto"/>
        <w:jc w:val="right"/>
        <w:rPr>
          <w:rFonts w:cs="Arial"/>
          <w:szCs w:val="24"/>
        </w:rPr>
      </w:pPr>
      <w:r>
        <w:rPr>
          <w:rFonts w:cs="Arial"/>
          <w:szCs w:val="24"/>
        </w:rPr>
        <w:t>Bełchatów, maj 2024 r.</w:t>
      </w:r>
    </w:p>
    <w:p w14:paraId="2E82C9D4" w14:textId="77777777" w:rsidR="00431CE9" w:rsidRDefault="00431CE9">
      <w:pPr>
        <w:pStyle w:val="Standard"/>
        <w:spacing w:line="276" w:lineRule="auto"/>
        <w:rPr>
          <w:rFonts w:cs="Arial"/>
          <w:szCs w:val="24"/>
        </w:rPr>
      </w:pPr>
    </w:p>
    <w:p w14:paraId="6A858EB9" w14:textId="77777777" w:rsidR="00431CE9" w:rsidRDefault="00000000">
      <w:pPr>
        <w:spacing w:line="276" w:lineRule="auto"/>
        <w:rPr>
          <w:b/>
          <w:bCs/>
        </w:rPr>
      </w:pPr>
      <w:bookmarkStart w:id="25" w:name="Bookmark1"/>
      <w:r>
        <w:rPr>
          <w:b/>
          <w:bCs/>
        </w:rPr>
        <w:t>OŚWIADCZENIE PROJEKTANTA</w:t>
      </w:r>
    </w:p>
    <w:bookmarkEnd w:id="25"/>
    <w:p w14:paraId="20C13EB4" w14:textId="77777777" w:rsidR="00431CE9" w:rsidRDefault="00431CE9">
      <w:pPr>
        <w:pStyle w:val="Standard"/>
        <w:spacing w:line="276" w:lineRule="auto"/>
        <w:rPr>
          <w:rFonts w:cs="Arial"/>
          <w:szCs w:val="24"/>
        </w:rPr>
      </w:pPr>
    </w:p>
    <w:p w14:paraId="308F3DA8" w14:textId="3D7F3AA7" w:rsidR="00431CE9" w:rsidRPr="00691556" w:rsidRDefault="00000000">
      <w:pPr>
        <w:pStyle w:val="Standard"/>
        <w:spacing w:line="276" w:lineRule="auto"/>
        <w:rPr>
          <w:sz w:val="28"/>
          <w:szCs w:val="28"/>
        </w:rPr>
      </w:pPr>
      <w:r>
        <w:rPr>
          <w:rFonts w:cs="Arial"/>
          <w:szCs w:val="24"/>
        </w:rPr>
        <w:t>Na podstawie art. 34, ust. 3d, pkt 3 ustawy z dnia 7 lipca 1994 r. – Prawo budowlane (t.j. Dz</w:t>
      </w:r>
      <w:r w:rsidR="00691556" w:rsidRPr="00691556">
        <w:rPr>
          <w:rFonts w:cs="Arial"/>
          <w:szCs w:val="24"/>
        </w:rPr>
        <w:t>. u. z 2023 r. poz. 682, 553, 967. ), niniejszym oświadczam, że projekt zagospodarowania terenu przyległego do kwatery rekultywowanego składowiska odpadów innych niż niebezpieczne i obojętne w miejscowości Tuszynki</w:t>
      </w:r>
      <w:r w:rsidR="00691556" w:rsidRPr="00691556">
        <w:rPr>
          <w:szCs w:val="24"/>
        </w:rPr>
        <w:t xml:space="preserve"> na działce nr </w:t>
      </w:r>
      <w:r w:rsidRPr="00691556">
        <w:rPr>
          <w:rFonts w:cs="Arial"/>
          <w:bCs/>
          <w:szCs w:val="24"/>
        </w:rPr>
        <w:t>nr 28/2 w</w:t>
      </w:r>
      <w:r>
        <w:rPr>
          <w:rFonts w:cs="Arial"/>
          <w:bCs/>
          <w:szCs w:val="24"/>
        </w:rPr>
        <w:t xml:space="preserve"> miejscowości Tuszynki </w:t>
      </w:r>
      <w:r>
        <w:rPr>
          <w:rFonts w:cs="Arial"/>
          <w:szCs w:val="24"/>
        </w:rPr>
        <w:t>wykonany dla Gminy Bukowiec  został sporządzony zgodnie z obowiązującymi przepisami i zasadami wiedzy technicznej.</w:t>
      </w:r>
    </w:p>
    <w:p w14:paraId="023D2DB4" w14:textId="77777777" w:rsidR="00431CE9" w:rsidRDefault="00431CE9">
      <w:pPr>
        <w:pStyle w:val="Standard"/>
        <w:spacing w:line="276" w:lineRule="auto"/>
        <w:ind w:firstLine="708"/>
        <w:rPr>
          <w:rFonts w:cs="Arial"/>
          <w:szCs w:val="24"/>
        </w:rPr>
      </w:pPr>
    </w:p>
    <w:p w14:paraId="000EF370" w14:textId="77777777" w:rsidR="00431CE9" w:rsidRDefault="00000000">
      <w:pPr>
        <w:pStyle w:val="Standard"/>
        <w:spacing w:line="276" w:lineRule="auto"/>
        <w:rPr>
          <w:rFonts w:cs="Arial"/>
          <w:b/>
          <w:szCs w:val="24"/>
        </w:rPr>
      </w:pPr>
      <w:r>
        <w:rPr>
          <w:rFonts w:cs="Arial"/>
          <w:b/>
          <w:szCs w:val="24"/>
        </w:rPr>
        <w:t>Zespół projektowy:</w:t>
      </w:r>
    </w:p>
    <w:p w14:paraId="589DC723" w14:textId="77777777" w:rsidR="00431CE9" w:rsidRDefault="00431CE9">
      <w:pPr>
        <w:pStyle w:val="Standard"/>
        <w:spacing w:line="276" w:lineRule="auto"/>
        <w:rPr>
          <w:rFonts w:cs="Arial"/>
          <w:b/>
          <w:szCs w:val="24"/>
        </w:rPr>
      </w:pPr>
    </w:p>
    <w:tbl>
      <w:tblPr>
        <w:tblW w:w="9515" w:type="dxa"/>
        <w:tblInd w:w="-7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343"/>
        <w:gridCol w:w="4172"/>
      </w:tblGrid>
      <w:tr w:rsidR="00431CE9" w14:paraId="01576593" w14:textId="77777777">
        <w:trPr>
          <w:trHeight w:hRule="exact" w:val="2831"/>
        </w:trPr>
        <w:tc>
          <w:tcPr>
            <w:tcW w:w="534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ED6413" w14:textId="77777777" w:rsidR="00431CE9" w:rsidRDefault="00000000">
            <w:pPr>
              <w:pStyle w:val="Standard"/>
              <w:spacing w:line="276" w:lineRule="auto"/>
              <w:jc w:val="left"/>
            </w:pPr>
            <w:r>
              <w:rPr>
                <w:rFonts w:cs="Arial"/>
                <w:szCs w:val="24"/>
              </w:rPr>
              <w:t>Projektant branży inst. i sieci sanit. i c.o.</w:t>
            </w:r>
          </w:p>
          <w:p w14:paraId="2924F80F" w14:textId="77777777" w:rsidR="00431CE9" w:rsidRDefault="00000000">
            <w:pPr>
              <w:pStyle w:val="Standard"/>
              <w:spacing w:line="276" w:lineRule="auto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mgr inż. Krzysztof Łudczak</w:t>
            </w:r>
          </w:p>
          <w:p w14:paraId="0A4D120C" w14:textId="77777777" w:rsidR="00431CE9" w:rsidRDefault="00000000">
            <w:pPr>
              <w:pStyle w:val="Standard"/>
              <w:spacing w:line="276" w:lineRule="auto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LOD/2860/PWBS/16</w:t>
            </w:r>
          </w:p>
        </w:tc>
        <w:tc>
          <w:tcPr>
            <w:tcW w:w="41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BA0B7C" w14:textId="77777777" w:rsidR="00431CE9" w:rsidRDefault="00431CE9">
            <w:pPr>
              <w:pStyle w:val="Standard"/>
              <w:spacing w:line="276" w:lineRule="auto"/>
              <w:rPr>
                <w:rFonts w:cs="Arial"/>
                <w:szCs w:val="24"/>
                <w:lang w:val="en-US"/>
              </w:rPr>
            </w:pPr>
          </w:p>
        </w:tc>
      </w:tr>
    </w:tbl>
    <w:p w14:paraId="10E05D7F" w14:textId="77777777" w:rsidR="00431CE9" w:rsidRDefault="00431CE9">
      <w:pPr>
        <w:pStyle w:val="Standard"/>
        <w:spacing w:line="276" w:lineRule="auto"/>
        <w:rPr>
          <w:lang w:val="en-US"/>
        </w:rPr>
      </w:pPr>
    </w:p>
    <w:p w14:paraId="0A6F813F" w14:textId="77777777" w:rsidR="00431CE9" w:rsidRDefault="00431CE9">
      <w:pPr>
        <w:pStyle w:val="Standard"/>
        <w:spacing w:line="276" w:lineRule="auto"/>
        <w:rPr>
          <w:lang w:val="en-US"/>
        </w:rPr>
      </w:pPr>
    </w:p>
    <w:p w14:paraId="72BDFE06" w14:textId="77777777" w:rsidR="00431CE9" w:rsidRDefault="00431CE9">
      <w:pPr>
        <w:pStyle w:val="Standard"/>
        <w:spacing w:line="276" w:lineRule="auto"/>
        <w:rPr>
          <w:lang w:val="en-US"/>
        </w:rPr>
      </w:pPr>
    </w:p>
    <w:p w14:paraId="7DC73435" w14:textId="77777777" w:rsidR="00431CE9" w:rsidRDefault="00431CE9">
      <w:pPr>
        <w:pStyle w:val="Standard"/>
        <w:spacing w:line="276" w:lineRule="auto"/>
        <w:rPr>
          <w:lang w:val="en-US"/>
        </w:rPr>
      </w:pPr>
    </w:p>
    <w:p w14:paraId="5E2ADFCB" w14:textId="77777777" w:rsidR="00431CE9" w:rsidRDefault="00431CE9">
      <w:pPr>
        <w:pStyle w:val="Standard"/>
        <w:spacing w:line="276" w:lineRule="auto"/>
        <w:rPr>
          <w:lang w:val="en-US"/>
        </w:rPr>
      </w:pPr>
    </w:p>
    <w:p w14:paraId="2DD86968" w14:textId="77777777" w:rsidR="00431CE9" w:rsidRDefault="00431CE9">
      <w:pPr>
        <w:pStyle w:val="Standard"/>
        <w:spacing w:line="276" w:lineRule="auto"/>
        <w:rPr>
          <w:lang w:val="en-US"/>
        </w:rPr>
      </w:pPr>
    </w:p>
    <w:p w14:paraId="62507B84" w14:textId="77777777" w:rsidR="00431CE9" w:rsidRDefault="00431CE9">
      <w:pPr>
        <w:pStyle w:val="Standard"/>
        <w:spacing w:line="276" w:lineRule="auto"/>
        <w:rPr>
          <w:lang w:val="en-US"/>
        </w:rPr>
      </w:pPr>
    </w:p>
    <w:p w14:paraId="449F74C2" w14:textId="77777777" w:rsidR="00431CE9" w:rsidRDefault="00431CE9">
      <w:pPr>
        <w:pStyle w:val="Standard"/>
        <w:spacing w:line="276" w:lineRule="auto"/>
        <w:rPr>
          <w:lang w:val="en-US"/>
        </w:rPr>
      </w:pPr>
    </w:p>
    <w:p w14:paraId="344F0F58" w14:textId="77777777" w:rsidR="00431CE9" w:rsidRDefault="00431CE9">
      <w:pPr>
        <w:pStyle w:val="Standard"/>
        <w:spacing w:line="276" w:lineRule="auto"/>
        <w:rPr>
          <w:lang w:val="en-US"/>
        </w:rPr>
      </w:pPr>
    </w:p>
    <w:p w14:paraId="580C66C7" w14:textId="77777777" w:rsidR="00431CE9" w:rsidRDefault="00431CE9">
      <w:pPr>
        <w:pStyle w:val="Standard"/>
        <w:spacing w:line="276" w:lineRule="auto"/>
        <w:rPr>
          <w:lang w:val="en-US"/>
        </w:rPr>
      </w:pPr>
    </w:p>
    <w:p w14:paraId="6ECFC8E4" w14:textId="77777777" w:rsidR="00431CE9" w:rsidRDefault="00431CE9">
      <w:pPr>
        <w:pStyle w:val="Standard"/>
        <w:spacing w:line="276" w:lineRule="auto"/>
        <w:rPr>
          <w:lang w:val="en-US"/>
        </w:rPr>
      </w:pPr>
    </w:p>
    <w:p w14:paraId="345AC28C" w14:textId="77777777" w:rsidR="00431CE9" w:rsidRDefault="00431CE9">
      <w:pPr>
        <w:pStyle w:val="Standard"/>
        <w:spacing w:line="276" w:lineRule="auto"/>
        <w:rPr>
          <w:lang w:val="en-US"/>
        </w:rPr>
      </w:pPr>
    </w:p>
    <w:p w14:paraId="18E6481B" w14:textId="77777777" w:rsidR="00431CE9" w:rsidRDefault="00431CE9">
      <w:pPr>
        <w:pStyle w:val="Standard"/>
        <w:spacing w:line="276" w:lineRule="auto"/>
        <w:rPr>
          <w:lang w:val="en-US"/>
        </w:rPr>
      </w:pPr>
    </w:p>
    <w:p w14:paraId="55690614" w14:textId="77777777" w:rsidR="00431CE9" w:rsidRDefault="00431CE9">
      <w:pPr>
        <w:pStyle w:val="Standard"/>
        <w:spacing w:line="276" w:lineRule="auto"/>
        <w:rPr>
          <w:lang w:val="en-US"/>
        </w:rPr>
      </w:pPr>
    </w:p>
    <w:p w14:paraId="391B180A" w14:textId="77777777" w:rsidR="00431CE9" w:rsidRDefault="00431CE9">
      <w:pPr>
        <w:pStyle w:val="Standard"/>
        <w:spacing w:line="276" w:lineRule="auto"/>
        <w:rPr>
          <w:lang w:val="en-US"/>
        </w:rPr>
      </w:pPr>
    </w:p>
    <w:p w14:paraId="5F760B40" w14:textId="77777777" w:rsidR="00431CE9" w:rsidRDefault="00431CE9">
      <w:pPr>
        <w:jc w:val="right"/>
      </w:pPr>
    </w:p>
    <w:sectPr w:rsidR="00431CE9" w:rsidSect="00615D89">
      <w:pgSz w:w="11907" w:h="16840" w:code="9"/>
      <w:pgMar w:top="992" w:right="425" w:bottom="488" w:left="992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C3D28AD" w14:textId="77777777" w:rsidR="004865D2" w:rsidRDefault="004865D2">
      <w:r>
        <w:separator/>
      </w:r>
    </w:p>
  </w:endnote>
  <w:endnote w:type="continuationSeparator" w:id="0">
    <w:p w14:paraId="38637743" w14:textId="77777777" w:rsidR="004865D2" w:rsidRDefault="004865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B67BA1" w14:textId="77777777" w:rsidR="001E5734" w:rsidRDefault="00000000">
    <w:pPr>
      <w:pStyle w:val="Stopka"/>
      <w:pBdr>
        <w:top w:val="single" w:sz="4" w:space="0" w:color="A5A5A5"/>
        <w:left w:val="single" w:sz="4" w:space="0" w:color="A5A5A5"/>
        <w:bottom w:val="single" w:sz="4" w:space="0" w:color="A5A5A5"/>
        <w:right w:val="single" w:sz="4" w:space="0" w:color="A5A5A5"/>
      </w:pBdr>
      <w:jc w:val="left"/>
      <w:rPr>
        <w:sz w:val="14"/>
      </w:rPr>
    </w:pPr>
    <w:r>
      <w:rPr>
        <w:sz w:val="14"/>
      </w:rPr>
      <w:t>Niniejsze opracowanie projektowe podlega ochronie na podstawie ustawy z dnia  4 lutego 1994 r. Prawo autorskie i prawa pokrewne</w:t>
    </w:r>
  </w:p>
  <w:p w14:paraId="6DB195D8" w14:textId="77777777" w:rsidR="001E5734" w:rsidRDefault="001E573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68D40F3" w14:textId="77777777" w:rsidR="004865D2" w:rsidRDefault="004865D2">
      <w:r>
        <w:rPr>
          <w:color w:val="000000"/>
        </w:rPr>
        <w:separator/>
      </w:r>
    </w:p>
  </w:footnote>
  <w:footnote w:type="continuationSeparator" w:id="0">
    <w:p w14:paraId="6CAB9CCF" w14:textId="77777777" w:rsidR="004865D2" w:rsidRDefault="004865D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BD3386"/>
    <w:multiLevelType w:val="multilevel"/>
    <w:tmpl w:val="D784A476"/>
    <w:styleLink w:val="WWNum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" w15:restartNumberingAfterBreak="0">
    <w:nsid w:val="0577679E"/>
    <w:multiLevelType w:val="hybridMultilevel"/>
    <w:tmpl w:val="A552A3F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133EAD"/>
    <w:multiLevelType w:val="hybridMultilevel"/>
    <w:tmpl w:val="592688C8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1C13FE"/>
    <w:multiLevelType w:val="multilevel"/>
    <w:tmpl w:val="68FAA7E4"/>
    <w:styleLink w:val="WWNum18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" w15:restartNumberingAfterBreak="0">
    <w:nsid w:val="07E055B7"/>
    <w:multiLevelType w:val="multilevel"/>
    <w:tmpl w:val="3CEEEB5C"/>
    <w:styleLink w:val="WWNum4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09DD058A"/>
    <w:multiLevelType w:val="multilevel"/>
    <w:tmpl w:val="6748C9C6"/>
    <w:styleLink w:val="WWNum15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6" w15:restartNumberingAfterBreak="0">
    <w:nsid w:val="0A17391A"/>
    <w:multiLevelType w:val="multilevel"/>
    <w:tmpl w:val="A75057CA"/>
    <w:styleLink w:val="WWNum4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0A435F4E"/>
    <w:multiLevelType w:val="multilevel"/>
    <w:tmpl w:val="EDDCCCEA"/>
    <w:lvl w:ilvl="0">
      <w:numFmt w:val="bullet"/>
      <w:lvlText w:val="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8" w15:restartNumberingAfterBreak="0">
    <w:nsid w:val="0C6E079A"/>
    <w:multiLevelType w:val="multilevel"/>
    <w:tmpl w:val="B906919C"/>
    <w:styleLink w:val="WWNum25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9" w15:restartNumberingAfterBreak="0">
    <w:nsid w:val="0ED65C87"/>
    <w:multiLevelType w:val="multilevel"/>
    <w:tmpl w:val="07FA44A8"/>
    <w:styleLink w:val="WWNum19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10" w15:restartNumberingAfterBreak="0">
    <w:nsid w:val="11581FDF"/>
    <w:multiLevelType w:val="multilevel"/>
    <w:tmpl w:val="B360E3EA"/>
    <w:styleLink w:val="WWOutlineListStyle"/>
    <w:lvl w:ilvl="0">
      <w:start w:val="1"/>
      <w:numFmt w:val="upperRoman"/>
      <w:pStyle w:val="Nagwek1"/>
      <w:lvlText w:val="%1."/>
      <w:lvlJc w:val="right"/>
      <w:pPr>
        <w:ind w:left="502" w:hanging="360"/>
      </w:pPr>
      <w:rPr>
        <w:i w:val="0"/>
        <w:iCs/>
      </w:rPr>
    </w:lvl>
    <w:lvl w:ilvl="1">
      <w:start w:val="1"/>
      <w:numFmt w:val="decimal"/>
      <w:pStyle w:val="Nagwek2"/>
      <w:lvlText w:val="%2."/>
      <w:lvlJc w:val="left"/>
      <w:pPr>
        <w:ind w:left="720" w:hanging="360"/>
      </w:pPr>
    </w:lvl>
    <w:lvl w:ilvl="2">
      <w:start w:val="1"/>
      <w:numFmt w:val="none"/>
      <w:lvlText w:val="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11" w15:restartNumberingAfterBreak="0">
    <w:nsid w:val="12201885"/>
    <w:multiLevelType w:val="hybridMultilevel"/>
    <w:tmpl w:val="9CD8A9E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70C5C96"/>
    <w:multiLevelType w:val="hybridMultilevel"/>
    <w:tmpl w:val="834EAA3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8C87796"/>
    <w:multiLevelType w:val="multilevel"/>
    <w:tmpl w:val="FBA47CA8"/>
    <w:styleLink w:val="WWNum28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 w15:restartNumberingAfterBreak="0">
    <w:nsid w:val="1AFD1F9E"/>
    <w:multiLevelType w:val="multilevel"/>
    <w:tmpl w:val="42AAFDC8"/>
    <w:styleLink w:val="WWNum31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5" w15:restartNumberingAfterBreak="0">
    <w:nsid w:val="1BDE44AB"/>
    <w:multiLevelType w:val="multilevel"/>
    <w:tmpl w:val="38FC6AAC"/>
    <w:styleLink w:val="WWNum32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6" w15:restartNumberingAfterBreak="0">
    <w:nsid w:val="1C592B82"/>
    <w:multiLevelType w:val="multilevel"/>
    <w:tmpl w:val="A72236E8"/>
    <w:styleLink w:val="WWNum26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17" w15:restartNumberingAfterBreak="0">
    <w:nsid w:val="23873285"/>
    <w:multiLevelType w:val="multilevel"/>
    <w:tmpl w:val="B2B69AA2"/>
    <w:styleLink w:val="WWNum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8" w15:restartNumberingAfterBreak="0">
    <w:nsid w:val="24FD2FA1"/>
    <w:multiLevelType w:val="multilevel"/>
    <w:tmpl w:val="FD066574"/>
    <w:styleLink w:val="WWNum1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1.%2.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1.%2.%3.%4.%5.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1.%2.%3.%4.%5.%6.%7.%8.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283E1AC2"/>
    <w:multiLevelType w:val="hybridMultilevel"/>
    <w:tmpl w:val="0CEC2B6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8673F9D"/>
    <w:multiLevelType w:val="multilevel"/>
    <w:tmpl w:val="489CDBF4"/>
    <w:styleLink w:val="WWNum43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29E02026"/>
    <w:multiLevelType w:val="multilevel"/>
    <w:tmpl w:val="34D07874"/>
    <w:styleLink w:val="WWNum11"/>
    <w:lvl w:ilvl="0">
      <w:numFmt w:val="bullet"/>
      <w:lvlText w:val=""/>
      <w:lvlJc w:val="left"/>
      <w:pPr>
        <w:ind w:left="1429" w:hanging="360"/>
      </w:pPr>
      <w:rPr>
        <w:rFonts w:ascii="Symbol" w:hAnsi="Symbol"/>
        <w:color w:val="00000A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2" w15:restartNumberingAfterBreak="0">
    <w:nsid w:val="2B5359CB"/>
    <w:multiLevelType w:val="multilevel"/>
    <w:tmpl w:val="1312FFE4"/>
    <w:styleLink w:val="WWNum46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3" w15:restartNumberingAfterBreak="0">
    <w:nsid w:val="2C655FEC"/>
    <w:multiLevelType w:val="multilevel"/>
    <w:tmpl w:val="688A07C8"/>
    <w:styleLink w:val="WWNum34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24" w15:restartNumberingAfterBreak="0">
    <w:nsid w:val="35F4027E"/>
    <w:multiLevelType w:val="multilevel"/>
    <w:tmpl w:val="B7769D26"/>
    <w:styleLink w:val="WWNum7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5" w15:restartNumberingAfterBreak="0">
    <w:nsid w:val="37770D81"/>
    <w:multiLevelType w:val="hybridMultilevel"/>
    <w:tmpl w:val="699AC5F6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AAB6B94"/>
    <w:multiLevelType w:val="multilevel"/>
    <w:tmpl w:val="983EF870"/>
    <w:styleLink w:val="LFO51"/>
    <w:lvl w:ilvl="0">
      <w:start w:val="1"/>
      <w:numFmt w:val="upperRoman"/>
      <w:pStyle w:val="Nagwekspisutreci"/>
      <w:lvlText w:val="%1."/>
      <w:lvlJc w:val="right"/>
      <w:pPr>
        <w:ind w:left="502" w:hanging="360"/>
      </w:pPr>
      <w:rPr>
        <w:i w:val="0"/>
        <w:iCs/>
      </w:rPr>
    </w:lvl>
    <w:lvl w:ilvl="1">
      <w:numFmt w:val="bullet"/>
      <w:lvlText w:val=""/>
      <w:lvlJc w:val="left"/>
      <w:pPr>
        <w:ind w:left="720" w:hanging="360"/>
      </w:pPr>
      <w:rPr>
        <w:rFonts w:ascii="Wingdings" w:hAnsi="Wingdings"/>
      </w:rPr>
    </w:lvl>
    <w:lvl w:ilvl="2">
      <w:numFmt w:val="bullet"/>
      <w:lvlText w:val=""/>
      <w:lvlJc w:val="left"/>
      <w:pPr>
        <w:ind w:left="720" w:hanging="360"/>
      </w:pPr>
      <w:rPr>
        <w:rFonts w:ascii="Wingdings" w:hAnsi="Wingdings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B4C03FB"/>
    <w:multiLevelType w:val="multilevel"/>
    <w:tmpl w:val="A190BA8A"/>
    <w:styleLink w:val="WWNum36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8" w15:restartNumberingAfterBreak="0">
    <w:nsid w:val="3BF42F87"/>
    <w:multiLevelType w:val="multilevel"/>
    <w:tmpl w:val="26CA664E"/>
    <w:styleLink w:val="WWNum5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9" w15:restartNumberingAfterBreak="0">
    <w:nsid w:val="40425421"/>
    <w:multiLevelType w:val="hybridMultilevel"/>
    <w:tmpl w:val="7264DDF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23812E1"/>
    <w:multiLevelType w:val="multilevel"/>
    <w:tmpl w:val="CF94E19E"/>
    <w:styleLink w:val="WWNum4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43B5497E"/>
    <w:multiLevelType w:val="hybridMultilevel"/>
    <w:tmpl w:val="6FFA43F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5BC022A"/>
    <w:multiLevelType w:val="multilevel"/>
    <w:tmpl w:val="8AC2D722"/>
    <w:styleLink w:val="WWNum1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33" w15:restartNumberingAfterBreak="0">
    <w:nsid w:val="46B71A6B"/>
    <w:multiLevelType w:val="multilevel"/>
    <w:tmpl w:val="7FE285B8"/>
    <w:styleLink w:val="WWNum9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4" w15:restartNumberingAfterBreak="0">
    <w:nsid w:val="47BE1778"/>
    <w:multiLevelType w:val="multilevel"/>
    <w:tmpl w:val="195401AA"/>
    <w:styleLink w:val="WWNum17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5" w15:restartNumberingAfterBreak="0">
    <w:nsid w:val="48D016C3"/>
    <w:multiLevelType w:val="multilevel"/>
    <w:tmpl w:val="F5B47C72"/>
    <w:styleLink w:val="WWNum22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36" w15:restartNumberingAfterBreak="0">
    <w:nsid w:val="491028A3"/>
    <w:multiLevelType w:val="hybridMultilevel"/>
    <w:tmpl w:val="73E0C50E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94A690D"/>
    <w:multiLevelType w:val="multilevel"/>
    <w:tmpl w:val="D4D6C5C4"/>
    <w:styleLink w:val="WWNum35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38" w15:restartNumberingAfterBreak="0">
    <w:nsid w:val="495C055E"/>
    <w:multiLevelType w:val="multilevel"/>
    <w:tmpl w:val="18EEE0EE"/>
    <w:styleLink w:val="WWNum13"/>
    <w:lvl w:ilvl="0">
      <w:numFmt w:val="bullet"/>
      <w:lvlText w:val=""/>
      <w:lvlJc w:val="left"/>
      <w:pPr>
        <w:ind w:left="180" w:hanging="18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39" w15:restartNumberingAfterBreak="0">
    <w:nsid w:val="4C290AC1"/>
    <w:multiLevelType w:val="hybridMultilevel"/>
    <w:tmpl w:val="3B686A98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B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CE64B5B"/>
    <w:multiLevelType w:val="multilevel"/>
    <w:tmpl w:val="693EE234"/>
    <w:styleLink w:val="WWNum27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1" w15:restartNumberingAfterBreak="0">
    <w:nsid w:val="4E3E77A8"/>
    <w:multiLevelType w:val="multilevel"/>
    <w:tmpl w:val="61F45B1E"/>
    <w:lvl w:ilvl="0">
      <w:numFmt w:val="bullet"/>
      <w:lvlText w:val="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2" w15:restartNumberingAfterBreak="0">
    <w:nsid w:val="58F74B47"/>
    <w:multiLevelType w:val="multilevel"/>
    <w:tmpl w:val="448C10E6"/>
    <w:styleLink w:val="WWNum24"/>
    <w:lvl w:ilvl="0">
      <w:numFmt w:val="bullet"/>
      <w:lvlText w:val=""/>
      <w:lvlJc w:val="left"/>
      <w:pPr>
        <w:ind w:left="720" w:hanging="360"/>
      </w:pPr>
      <w:rPr>
        <w:rFonts w:ascii="Symbol" w:hAnsi="Symbol"/>
        <w:color w:val="00000A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3" w15:restartNumberingAfterBreak="0">
    <w:nsid w:val="5ADA1D5B"/>
    <w:multiLevelType w:val="multilevel"/>
    <w:tmpl w:val="A0D0D71E"/>
    <w:styleLink w:val="WWNum29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4" w15:restartNumberingAfterBreak="0">
    <w:nsid w:val="5B9C3EDA"/>
    <w:multiLevelType w:val="multilevel"/>
    <w:tmpl w:val="F8C2B058"/>
    <w:styleLink w:val="WWNum30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5" w15:restartNumberingAfterBreak="0">
    <w:nsid w:val="5C0D22AD"/>
    <w:multiLevelType w:val="multilevel"/>
    <w:tmpl w:val="14844D90"/>
    <w:styleLink w:val="WWNum3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46" w15:restartNumberingAfterBreak="0">
    <w:nsid w:val="5F46575F"/>
    <w:multiLevelType w:val="multilevel"/>
    <w:tmpl w:val="397E105E"/>
    <w:styleLink w:val="WWNum10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7" w15:restartNumberingAfterBreak="0">
    <w:nsid w:val="5FA806E1"/>
    <w:multiLevelType w:val="multilevel"/>
    <w:tmpl w:val="069E3508"/>
    <w:styleLink w:val="WWNum21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48" w15:restartNumberingAfterBreak="0">
    <w:nsid w:val="615F373F"/>
    <w:multiLevelType w:val="multilevel"/>
    <w:tmpl w:val="720EE8E2"/>
    <w:styleLink w:val="WWNum45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9" w15:restartNumberingAfterBreak="0">
    <w:nsid w:val="6B143BE0"/>
    <w:multiLevelType w:val="multilevel"/>
    <w:tmpl w:val="9C948044"/>
    <w:styleLink w:val="WWNum6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0" w15:restartNumberingAfterBreak="0">
    <w:nsid w:val="6EA757FA"/>
    <w:multiLevelType w:val="multilevel"/>
    <w:tmpl w:val="D1F2B680"/>
    <w:styleLink w:val="WWNum4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1" w15:restartNumberingAfterBreak="0">
    <w:nsid w:val="70D274E5"/>
    <w:multiLevelType w:val="multilevel"/>
    <w:tmpl w:val="73F644A4"/>
    <w:styleLink w:val="WWNum20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2" w15:restartNumberingAfterBreak="0">
    <w:nsid w:val="7151006E"/>
    <w:multiLevelType w:val="hybridMultilevel"/>
    <w:tmpl w:val="777C2C00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2D53359"/>
    <w:multiLevelType w:val="multilevel"/>
    <w:tmpl w:val="36B2A836"/>
    <w:styleLink w:val="WWNum12"/>
    <w:lvl w:ilvl="0">
      <w:numFmt w:val="bullet"/>
      <w:lvlText w:val=""/>
      <w:lvlJc w:val="left"/>
      <w:pPr>
        <w:ind w:left="1429" w:hanging="360"/>
      </w:pPr>
      <w:rPr>
        <w:rFonts w:ascii="Symbol" w:hAnsi="Symbol"/>
        <w:color w:val="00000A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4" w15:restartNumberingAfterBreak="0">
    <w:nsid w:val="73C46795"/>
    <w:multiLevelType w:val="multilevel"/>
    <w:tmpl w:val="F76ECDFE"/>
    <w:styleLink w:val="WWNum23"/>
    <w:lvl w:ilvl="0">
      <w:numFmt w:val="bullet"/>
      <w:lvlText w:val=""/>
      <w:lvlJc w:val="left"/>
      <w:pPr>
        <w:ind w:left="720" w:hanging="360"/>
      </w:pPr>
      <w:rPr>
        <w:rFonts w:ascii="Symbol" w:hAnsi="Symbol"/>
        <w:color w:val="00000A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5" w15:restartNumberingAfterBreak="0">
    <w:nsid w:val="74CE56CD"/>
    <w:multiLevelType w:val="multilevel"/>
    <w:tmpl w:val="A3488BCA"/>
    <w:styleLink w:val="WWNum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6" w15:restartNumberingAfterBreak="0">
    <w:nsid w:val="753A0501"/>
    <w:multiLevelType w:val="multilevel"/>
    <w:tmpl w:val="402E7A2C"/>
    <w:styleLink w:val="WWNum3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7" w15:restartNumberingAfterBreak="0">
    <w:nsid w:val="795F0755"/>
    <w:multiLevelType w:val="multilevel"/>
    <w:tmpl w:val="EF96D60C"/>
    <w:styleLink w:val="WWNum33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58" w15:restartNumberingAfterBreak="0">
    <w:nsid w:val="7B385716"/>
    <w:multiLevelType w:val="multilevel"/>
    <w:tmpl w:val="73A4E700"/>
    <w:styleLink w:val="WWNum37"/>
    <w:lvl w:ilvl="0">
      <w:numFmt w:val="bullet"/>
      <w:lvlText w:val="■"/>
      <w:lvlJc w:val="left"/>
      <w:pPr>
        <w:ind w:left="720" w:hanging="360"/>
      </w:pPr>
      <w:rPr>
        <w:rFonts w:ascii="Times New Roman" w:eastAsia="Calibri" w:hAnsi="Times New Roman" w:cs="Calibri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vertAlign w:val="subscript"/>
        <w:lang w:val="pl-PL"/>
      </w:rPr>
    </w:lvl>
    <w:lvl w:ilvl="1">
      <w:start w:val="1"/>
      <w:numFmt w:val="decimal"/>
      <w:lvlText w:val="%2"/>
      <w:lvlJc w:val="left"/>
      <w:pPr>
        <w:ind w:left="1080" w:hanging="360"/>
      </w:pPr>
    </w:lvl>
    <w:lvl w:ilvl="2">
      <w:start w:val="1"/>
      <w:numFmt w:val="decimal"/>
      <w:lvlText w:val="%1.%2.%3"/>
      <w:lvlJc w:val="left"/>
      <w:pPr>
        <w:ind w:left="1440" w:hanging="360"/>
      </w:pPr>
    </w:lvl>
    <w:lvl w:ilvl="3">
      <w:start w:val="1"/>
      <w:numFmt w:val="decimal"/>
      <w:lvlText w:val="%1.%2.%3.%4"/>
      <w:lvlJc w:val="left"/>
      <w:pPr>
        <w:ind w:left="1800" w:hanging="360"/>
      </w:pPr>
    </w:lvl>
    <w:lvl w:ilvl="4">
      <w:start w:val="1"/>
      <w:numFmt w:val="decimal"/>
      <w:lvlText w:val="%1.%2.%3.%4.%5"/>
      <w:lvlJc w:val="left"/>
      <w:pPr>
        <w:ind w:left="2160" w:hanging="360"/>
      </w:pPr>
    </w:lvl>
    <w:lvl w:ilvl="5">
      <w:start w:val="1"/>
      <w:numFmt w:val="decimal"/>
      <w:lvlText w:val="%1.%2.%3.%4.%5.%6"/>
      <w:lvlJc w:val="left"/>
      <w:pPr>
        <w:ind w:left="2520" w:hanging="360"/>
      </w:pPr>
    </w:lvl>
    <w:lvl w:ilvl="6">
      <w:start w:val="1"/>
      <w:numFmt w:val="decimal"/>
      <w:lvlText w:val="%1.%2.%3.%4.%5.%6.%7"/>
      <w:lvlJc w:val="left"/>
      <w:pPr>
        <w:ind w:left="2880" w:hanging="360"/>
      </w:pPr>
    </w:lvl>
    <w:lvl w:ilvl="7">
      <w:start w:val="1"/>
      <w:numFmt w:val="decimal"/>
      <w:lvlText w:val="%1.%2.%3.%4.%5.%6.%7.%8"/>
      <w:lvlJc w:val="left"/>
      <w:pPr>
        <w:ind w:left="3240" w:hanging="360"/>
      </w:pPr>
    </w:lvl>
    <w:lvl w:ilvl="8">
      <w:start w:val="1"/>
      <w:numFmt w:val="decimal"/>
      <w:lvlText w:val="%1.%2.%3.%4.%5.%6.%7.%8.%9"/>
      <w:lvlJc w:val="left"/>
      <w:pPr>
        <w:ind w:left="3600" w:hanging="360"/>
      </w:pPr>
    </w:lvl>
  </w:abstractNum>
  <w:abstractNum w:abstractNumId="59" w15:restartNumberingAfterBreak="0">
    <w:nsid w:val="7B843D7A"/>
    <w:multiLevelType w:val="multilevel"/>
    <w:tmpl w:val="5CF230F6"/>
    <w:styleLink w:val="WWNum16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60" w15:restartNumberingAfterBreak="0">
    <w:nsid w:val="7D592240"/>
    <w:multiLevelType w:val="multilevel"/>
    <w:tmpl w:val="5C00DA7E"/>
    <w:styleLink w:val="WWNum39"/>
    <w:lvl w:ilvl="0">
      <w:start w:val="1"/>
      <w:numFmt w:val="decimal"/>
      <w:lvlText w:val="%1."/>
      <w:lvlJc w:val="left"/>
      <w:pPr>
        <w:ind w:left="366" w:hanging="72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1074" w:hanging="720"/>
      </w:pPr>
    </w:lvl>
    <w:lvl w:ilvl="3">
      <w:start w:val="1"/>
      <w:numFmt w:val="decimal"/>
      <w:lvlText w:val="%1.%2.%3.%4."/>
      <w:lvlJc w:val="left"/>
      <w:pPr>
        <w:ind w:left="1788" w:hanging="1080"/>
      </w:pPr>
    </w:lvl>
    <w:lvl w:ilvl="4">
      <w:start w:val="1"/>
      <w:numFmt w:val="decimal"/>
      <w:lvlText w:val="%1.%2.%3.%4.%5."/>
      <w:lvlJc w:val="left"/>
      <w:pPr>
        <w:ind w:left="2142" w:hanging="1080"/>
      </w:pPr>
    </w:lvl>
    <w:lvl w:ilvl="5">
      <w:start w:val="1"/>
      <w:numFmt w:val="decimal"/>
      <w:lvlText w:val="%1.%2.%3.%4.%5.%6."/>
      <w:lvlJc w:val="left"/>
      <w:pPr>
        <w:ind w:left="2856" w:hanging="1440"/>
      </w:pPr>
    </w:lvl>
    <w:lvl w:ilvl="6">
      <w:start w:val="1"/>
      <w:numFmt w:val="decimal"/>
      <w:lvlText w:val="%1.%2.%3.%4.%5.%6.%7."/>
      <w:lvlJc w:val="left"/>
      <w:pPr>
        <w:ind w:left="3210" w:hanging="1440"/>
      </w:pPr>
    </w:lvl>
    <w:lvl w:ilvl="7">
      <w:start w:val="1"/>
      <w:numFmt w:val="decimal"/>
      <w:lvlText w:val="%1.%2.%3.%4.%5.%6.%7.%8."/>
      <w:lvlJc w:val="left"/>
      <w:pPr>
        <w:ind w:left="3924" w:hanging="1800"/>
      </w:pPr>
    </w:lvl>
    <w:lvl w:ilvl="8">
      <w:start w:val="1"/>
      <w:numFmt w:val="decimal"/>
      <w:lvlText w:val="%1.%2.%3.%4.%5.%6.%7.%8.%9."/>
      <w:lvlJc w:val="left"/>
      <w:pPr>
        <w:ind w:left="4638" w:hanging="2160"/>
      </w:pPr>
    </w:lvl>
  </w:abstractNum>
  <w:abstractNum w:abstractNumId="61" w15:restartNumberingAfterBreak="0">
    <w:nsid w:val="7EC81D13"/>
    <w:multiLevelType w:val="hybridMultilevel"/>
    <w:tmpl w:val="13DE6C6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9788280">
    <w:abstractNumId w:val="10"/>
  </w:num>
  <w:num w:numId="2" w16cid:durableId="1178076257">
    <w:abstractNumId w:val="18"/>
  </w:num>
  <w:num w:numId="3" w16cid:durableId="1696231417">
    <w:abstractNumId w:val="17"/>
  </w:num>
  <w:num w:numId="4" w16cid:durableId="1039937264">
    <w:abstractNumId w:val="56"/>
  </w:num>
  <w:num w:numId="5" w16cid:durableId="741488140">
    <w:abstractNumId w:val="55"/>
  </w:num>
  <w:num w:numId="6" w16cid:durableId="167642784">
    <w:abstractNumId w:val="28"/>
  </w:num>
  <w:num w:numId="7" w16cid:durableId="689180607">
    <w:abstractNumId w:val="49"/>
  </w:num>
  <w:num w:numId="8" w16cid:durableId="377166152">
    <w:abstractNumId w:val="24"/>
  </w:num>
  <w:num w:numId="9" w16cid:durableId="1532955272">
    <w:abstractNumId w:val="0"/>
  </w:num>
  <w:num w:numId="10" w16cid:durableId="1063867813">
    <w:abstractNumId w:val="33"/>
  </w:num>
  <w:num w:numId="11" w16cid:durableId="443622596">
    <w:abstractNumId w:val="46"/>
  </w:num>
  <w:num w:numId="12" w16cid:durableId="1137605169">
    <w:abstractNumId w:val="21"/>
  </w:num>
  <w:num w:numId="13" w16cid:durableId="1582255207">
    <w:abstractNumId w:val="53"/>
  </w:num>
  <w:num w:numId="14" w16cid:durableId="1390497611">
    <w:abstractNumId w:val="38"/>
  </w:num>
  <w:num w:numId="15" w16cid:durableId="1753508600">
    <w:abstractNumId w:val="32"/>
  </w:num>
  <w:num w:numId="16" w16cid:durableId="627275329">
    <w:abstractNumId w:val="5"/>
  </w:num>
  <w:num w:numId="17" w16cid:durableId="1738474107">
    <w:abstractNumId w:val="59"/>
  </w:num>
  <w:num w:numId="18" w16cid:durableId="144782846">
    <w:abstractNumId w:val="34"/>
  </w:num>
  <w:num w:numId="19" w16cid:durableId="847332286">
    <w:abstractNumId w:val="3"/>
  </w:num>
  <w:num w:numId="20" w16cid:durableId="844899906">
    <w:abstractNumId w:val="9"/>
  </w:num>
  <w:num w:numId="21" w16cid:durableId="1353342891">
    <w:abstractNumId w:val="51"/>
  </w:num>
  <w:num w:numId="22" w16cid:durableId="1858300810">
    <w:abstractNumId w:val="47"/>
  </w:num>
  <w:num w:numId="23" w16cid:durableId="1211842339">
    <w:abstractNumId w:val="35"/>
  </w:num>
  <w:num w:numId="24" w16cid:durableId="270429990">
    <w:abstractNumId w:val="54"/>
  </w:num>
  <w:num w:numId="25" w16cid:durableId="1612083701">
    <w:abstractNumId w:val="42"/>
  </w:num>
  <w:num w:numId="26" w16cid:durableId="1466897936">
    <w:abstractNumId w:val="8"/>
  </w:num>
  <w:num w:numId="27" w16cid:durableId="1431271937">
    <w:abstractNumId w:val="16"/>
  </w:num>
  <w:num w:numId="28" w16cid:durableId="1356227027">
    <w:abstractNumId w:val="40"/>
  </w:num>
  <w:num w:numId="29" w16cid:durableId="1258640221">
    <w:abstractNumId w:val="13"/>
  </w:num>
  <w:num w:numId="30" w16cid:durableId="769592182">
    <w:abstractNumId w:val="43"/>
  </w:num>
  <w:num w:numId="31" w16cid:durableId="1191257851">
    <w:abstractNumId w:val="44"/>
  </w:num>
  <w:num w:numId="32" w16cid:durableId="1131898803">
    <w:abstractNumId w:val="14"/>
  </w:num>
  <w:num w:numId="33" w16cid:durableId="1336805402">
    <w:abstractNumId w:val="15"/>
  </w:num>
  <w:num w:numId="34" w16cid:durableId="571965239">
    <w:abstractNumId w:val="57"/>
  </w:num>
  <w:num w:numId="35" w16cid:durableId="1742368963">
    <w:abstractNumId w:val="23"/>
  </w:num>
  <w:num w:numId="36" w16cid:durableId="1410007271">
    <w:abstractNumId w:val="37"/>
  </w:num>
  <w:num w:numId="37" w16cid:durableId="1814758079">
    <w:abstractNumId w:val="27"/>
  </w:num>
  <w:num w:numId="38" w16cid:durableId="1200364060">
    <w:abstractNumId w:val="58"/>
  </w:num>
  <w:num w:numId="39" w16cid:durableId="293147431">
    <w:abstractNumId w:val="45"/>
  </w:num>
  <w:num w:numId="40" w16cid:durableId="1380783091">
    <w:abstractNumId w:val="60"/>
  </w:num>
  <w:num w:numId="41" w16cid:durableId="1441488022">
    <w:abstractNumId w:val="4"/>
  </w:num>
  <w:num w:numId="42" w16cid:durableId="102043638">
    <w:abstractNumId w:val="30"/>
  </w:num>
  <w:num w:numId="43" w16cid:durableId="1052193782">
    <w:abstractNumId w:val="6"/>
  </w:num>
  <w:num w:numId="44" w16cid:durableId="1315715588">
    <w:abstractNumId w:val="20"/>
  </w:num>
  <w:num w:numId="45" w16cid:durableId="1681664958">
    <w:abstractNumId w:val="50"/>
  </w:num>
  <w:num w:numId="46" w16cid:durableId="1804276357">
    <w:abstractNumId w:val="48"/>
  </w:num>
  <w:num w:numId="47" w16cid:durableId="1222329990">
    <w:abstractNumId w:val="22"/>
  </w:num>
  <w:num w:numId="48" w16cid:durableId="1093666496">
    <w:abstractNumId w:val="26"/>
  </w:num>
  <w:num w:numId="49" w16cid:durableId="55247544">
    <w:abstractNumId w:val="10"/>
    <w:lvlOverride w:ilvl="0">
      <w:startOverride w:val="1"/>
    </w:lvlOverride>
  </w:num>
  <w:num w:numId="50" w16cid:durableId="1874221298">
    <w:abstractNumId w:val="7"/>
  </w:num>
  <w:num w:numId="51" w16cid:durableId="255139299">
    <w:abstractNumId w:val="41"/>
  </w:num>
  <w:num w:numId="52" w16cid:durableId="1007945875">
    <w:abstractNumId w:val="11"/>
  </w:num>
  <w:num w:numId="53" w16cid:durableId="1075860644">
    <w:abstractNumId w:val="52"/>
  </w:num>
  <w:num w:numId="54" w16cid:durableId="697239979">
    <w:abstractNumId w:val="39"/>
  </w:num>
  <w:num w:numId="55" w16cid:durableId="1315065397">
    <w:abstractNumId w:val="12"/>
  </w:num>
  <w:num w:numId="56" w16cid:durableId="811557884">
    <w:abstractNumId w:val="19"/>
  </w:num>
  <w:num w:numId="57" w16cid:durableId="1787386368">
    <w:abstractNumId w:val="1"/>
  </w:num>
  <w:num w:numId="58" w16cid:durableId="776099960">
    <w:abstractNumId w:val="29"/>
  </w:num>
  <w:num w:numId="59" w16cid:durableId="1053188834">
    <w:abstractNumId w:val="36"/>
  </w:num>
  <w:num w:numId="60" w16cid:durableId="121509316">
    <w:abstractNumId w:val="25"/>
  </w:num>
  <w:num w:numId="61" w16cid:durableId="1792629615">
    <w:abstractNumId w:val="61"/>
  </w:num>
  <w:num w:numId="62" w16cid:durableId="872689948">
    <w:abstractNumId w:val="31"/>
  </w:num>
  <w:num w:numId="63" w16cid:durableId="654189172">
    <w:abstractNumId w:val="2"/>
  </w:num>
  <w:numIdMacAtCleanup w:val="6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0"/>
  <w:defaultTabStop w:val="708"/>
  <w:autoHyphenation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1CE9"/>
    <w:rsid w:val="00005D86"/>
    <w:rsid w:val="00070705"/>
    <w:rsid w:val="00076F20"/>
    <w:rsid w:val="000A4F23"/>
    <w:rsid w:val="000C25AE"/>
    <w:rsid w:val="000E05C3"/>
    <w:rsid w:val="000E2320"/>
    <w:rsid w:val="00167332"/>
    <w:rsid w:val="00196DE6"/>
    <w:rsid w:val="001E5734"/>
    <w:rsid w:val="00202FB9"/>
    <w:rsid w:val="00204C62"/>
    <w:rsid w:val="002318BD"/>
    <w:rsid w:val="00243C53"/>
    <w:rsid w:val="002B1E95"/>
    <w:rsid w:val="00313519"/>
    <w:rsid w:val="00353091"/>
    <w:rsid w:val="00361872"/>
    <w:rsid w:val="003C4962"/>
    <w:rsid w:val="003E78AA"/>
    <w:rsid w:val="004100D9"/>
    <w:rsid w:val="00430095"/>
    <w:rsid w:val="00431CE9"/>
    <w:rsid w:val="00436D1D"/>
    <w:rsid w:val="00454421"/>
    <w:rsid w:val="004628FC"/>
    <w:rsid w:val="004865D2"/>
    <w:rsid w:val="004A77A1"/>
    <w:rsid w:val="00517E38"/>
    <w:rsid w:val="00544C4B"/>
    <w:rsid w:val="00587A0C"/>
    <w:rsid w:val="005D001B"/>
    <w:rsid w:val="005D14EA"/>
    <w:rsid w:val="00615D89"/>
    <w:rsid w:val="006229F1"/>
    <w:rsid w:val="00646BEA"/>
    <w:rsid w:val="006627A7"/>
    <w:rsid w:val="00671AD0"/>
    <w:rsid w:val="00691556"/>
    <w:rsid w:val="006B09DC"/>
    <w:rsid w:val="006C23CC"/>
    <w:rsid w:val="007536A2"/>
    <w:rsid w:val="00784F49"/>
    <w:rsid w:val="008145E2"/>
    <w:rsid w:val="00864DE5"/>
    <w:rsid w:val="00884DA3"/>
    <w:rsid w:val="00936FBB"/>
    <w:rsid w:val="00972953"/>
    <w:rsid w:val="00991035"/>
    <w:rsid w:val="009B60D3"/>
    <w:rsid w:val="00A201E4"/>
    <w:rsid w:val="00A27564"/>
    <w:rsid w:val="00A377B1"/>
    <w:rsid w:val="00A81788"/>
    <w:rsid w:val="00AA751A"/>
    <w:rsid w:val="00AD7A9B"/>
    <w:rsid w:val="00AE39FE"/>
    <w:rsid w:val="00B03AD8"/>
    <w:rsid w:val="00B23978"/>
    <w:rsid w:val="00B50A0C"/>
    <w:rsid w:val="00B5189C"/>
    <w:rsid w:val="00B75AF9"/>
    <w:rsid w:val="00B84A61"/>
    <w:rsid w:val="00BD5A0F"/>
    <w:rsid w:val="00C17EF1"/>
    <w:rsid w:val="00CD1697"/>
    <w:rsid w:val="00CD2362"/>
    <w:rsid w:val="00CD36F3"/>
    <w:rsid w:val="00D6480D"/>
    <w:rsid w:val="00DB1E66"/>
    <w:rsid w:val="00E13B98"/>
    <w:rsid w:val="00E91278"/>
    <w:rsid w:val="00EB5484"/>
    <w:rsid w:val="00F13E80"/>
    <w:rsid w:val="00F85D40"/>
    <w:rsid w:val="00FA4929"/>
    <w:rsid w:val="00FA6DD7"/>
    <w:rsid w:val="00FE00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32701D"/>
  <w15:docId w15:val="{C0519515-6983-49F6-9418-900E9F572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kern w:val="3"/>
        <w:lang w:val="pl-PL" w:eastAsia="pl-PL" w:bidi="ar-SA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  <w:rPr>
      <w:rFonts w:ascii="Arial" w:hAnsi="Arial"/>
      <w:sz w:val="24"/>
    </w:rPr>
  </w:style>
  <w:style w:type="paragraph" w:styleId="Nagwek1">
    <w:name w:val="heading 1"/>
    <w:basedOn w:val="Standard"/>
    <w:next w:val="Textbody"/>
    <w:uiPriority w:val="9"/>
    <w:qFormat/>
    <w:pPr>
      <w:keepNext/>
      <w:numPr>
        <w:numId w:val="1"/>
      </w:numPr>
      <w:spacing w:before="240" w:after="60"/>
      <w:jc w:val="left"/>
      <w:outlineLvl w:val="0"/>
    </w:pPr>
    <w:rPr>
      <w:rFonts w:cs="Arial"/>
      <w:b/>
      <w:bCs/>
      <w:szCs w:val="32"/>
    </w:rPr>
  </w:style>
  <w:style w:type="paragraph" w:styleId="Nagwek2">
    <w:name w:val="heading 2"/>
    <w:basedOn w:val="Standard"/>
    <w:next w:val="Textbody"/>
    <w:uiPriority w:val="9"/>
    <w:unhideWhenUsed/>
    <w:qFormat/>
    <w:pPr>
      <w:keepNext/>
      <w:numPr>
        <w:ilvl w:val="1"/>
        <w:numId w:val="1"/>
      </w:numPr>
      <w:spacing w:before="240" w:after="60"/>
      <w:outlineLvl w:val="1"/>
    </w:pPr>
    <w:rPr>
      <w:rFonts w:cs="Arial"/>
      <w:b/>
      <w:bCs/>
      <w:szCs w:val="28"/>
    </w:rPr>
  </w:style>
  <w:style w:type="paragraph" w:styleId="Nagwek4">
    <w:name w:val="heading 4"/>
    <w:basedOn w:val="Standard"/>
    <w:next w:val="Textbody"/>
    <w:uiPriority w:val="9"/>
    <w:semiHidden/>
    <w:unhideWhenUsed/>
    <w:qFormat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numbering" w:customStyle="1" w:styleId="WWOutlineListStyle">
    <w:name w:val="WW_OutlineListStyle"/>
    <w:basedOn w:val="Bezlisty"/>
    <w:pPr>
      <w:numPr>
        <w:numId w:val="1"/>
      </w:numPr>
    </w:pPr>
  </w:style>
  <w:style w:type="paragraph" w:customStyle="1" w:styleId="Standard">
    <w:name w:val="Standard"/>
    <w:pPr>
      <w:widowControl/>
      <w:suppressAutoHyphens/>
      <w:jc w:val="both"/>
    </w:pPr>
    <w:rPr>
      <w:rFonts w:ascii="Arial" w:hAnsi="Arial"/>
      <w:sz w:val="24"/>
      <w:szCs w:val="22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eastAsia="Microsoft YaHei" w:cs="Arial"/>
      <w:sz w:val="28"/>
      <w:szCs w:val="28"/>
    </w:rPr>
  </w:style>
  <w:style w:type="paragraph" w:customStyle="1" w:styleId="Textbody">
    <w:name w:val="Text body"/>
    <w:basedOn w:val="Standard"/>
    <w:pPr>
      <w:spacing w:after="480" w:line="360" w:lineRule="auto"/>
      <w:jc w:val="right"/>
    </w:pPr>
    <w:rPr>
      <w:rFonts w:ascii="Times New Roman" w:hAnsi="Times New Roman"/>
      <w:i/>
      <w:iCs/>
      <w:color w:val="000000"/>
      <w:szCs w:val="24"/>
      <w:lang w:eastAsia="ar-SA"/>
    </w:rPr>
  </w:style>
  <w:style w:type="paragraph" w:styleId="Lista">
    <w:name w:val="List"/>
    <w:basedOn w:val="Textbody"/>
    <w:rPr>
      <w:rFonts w:cs="Arial"/>
    </w:rPr>
  </w:style>
  <w:style w:type="paragraph" w:styleId="Legenda">
    <w:name w:val="caption"/>
    <w:basedOn w:val="Standard"/>
    <w:pPr>
      <w:suppressLineNumbers/>
      <w:spacing w:before="120" w:after="120"/>
    </w:pPr>
    <w:rPr>
      <w:rFonts w:cs="Arial"/>
      <w:i/>
      <w:iCs/>
      <w:szCs w:val="24"/>
    </w:rPr>
  </w:style>
  <w:style w:type="paragraph" w:customStyle="1" w:styleId="Index">
    <w:name w:val="Index"/>
    <w:basedOn w:val="Standard"/>
    <w:pPr>
      <w:suppressLineNumbers/>
    </w:pPr>
    <w:rPr>
      <w:rFonts w:cs="Arial"/>
    </w:rPr>
  </w:style>
  <w:style w:type="paragraph" w:styleId="Stopka">
    <w:name w:val="footer"/>
    <w:basedOn w:val="Standard"/>
    <w:pPr>
      <w:suppressLineNumbers/>
      <w:tabs>
        <w:tab w:val="center" w:pos="4536"/>
        <w:tab w:val="right" w:pos="9072"/>
      </w:tabs>
    </w:pPr>
  </w:style>
  <w:style w:type="paragraph" w:styleId="Nagwek">
    <w:name w:val="header"/>
    <w:basedOn w:val="Standard"/>
    <w:pPr>
      <w:suppressLineNumbers/>
      <w:tabs>
        <w:tab w:val="center" w:pos="4536"/>
        <w:tab w:val="right" w:pos="9072"/>
      </w:tabs>
    </w:pPr>
  </w:style>
  <w:style w:type="paragraph" w:styleId="Tekstkomentarza">
    <w:name w:val="annotation text"/>
    <w:basedOn w:val="Standard"/>
    <w:rPr>
      <w:sz w:val="20"/>
      <w:szCs w:val="20"/>
    </w:rPr>
  </w:style>
  <w:style w:type="paragraph" w:styleId="Tematkomentarza">
    <w:name w:val="annotation subject"/>
    <w:basedOn w:val="Tekstkomentarza"/>
    <w:rPr>
      <w:b/>
      <w:bCs/>
    </w:rPr>
  </w:style>
  <w:style w:type="paragraph" w:styleId="Tekstdymka">
    <w:name w:val="Balloon Text"/>
    <w:basedOn w:val="Standard"/>
    <w:rPr>
      <w:rFonts w:ascii="Tahoma" w:hAnsi="Tahoma"/>
      <w:sz w:val="16"/>
      <w:szCs w:val="16"/>
    </w:rPr>
  </w:style>
  <w:style w:type="paragraph" w:styleId="Tekstprzypisukocowego">
    <w:name w:val="endnote text"/>
    <w:basedOn w:val="Standard"/>
    <w:rPr>
      <w:sz w:val="20"/>
      <w:szCs w:val="20"/>
    </w:rPr>
  </w:style>
  <w:style w:type="paragraph" w:customStyle="1" w:styleId="NowyNagwek3">
    <w:name w:val="Nowy Nagłówek 3"/>
    <w:basedOn w:val="Standard"/>
    <w:rPr>
      <w:rFonts w:cs="Arial"/>
      <w:b/>
      <w:szCs w:val="24"/>
    </w:rPr>
  </w:style>
  <w:style w:type="paragraph" w:styleId="Akapitzlist">
    <w:name w:val="List Paragraph"/>
    <w:basedOn w:val="Standard"/>
    <w:qFormat/>
    <w:pPr>
      <w:ind w:left="720"/>
    </w:p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character" w:customStyle="1" w:styleId="StopkaZnak">
    <w:name w:val="Stopka Znak"/>
    <w:rPr>
      <w:rFonts w:ascii="Calibri" w:hAnsi="Calibri"/>
      <w:sz w:val="22"/>
      <w:szCs w:val="22"/>
      <w:lang w:val="pl-PL" w:eastAsia="pl-PL" w:bidi="ar-SA"/>
    </w:rPr>
  </w:style>
  <w:style w:type="character" w:styleId="Numerstrony">
    <w:name w:val="page number"/>
    <w:rPr>
      <w:rFonts w:cs="Times New Roman"/>
    </w:rPr>
  </w:style>
  <w:style w:type="character" w:styleId="Odwoaniedokomentarza">
    <w:name w:val="annotation reference"/>
    <w:rPr>
      <w:sz w:val="16"/>
      <w:szCs w:val="16"/>
    </w:rPr>
  </w:style>
  <w:style w:type="character" w:customStyle="1" w:styleId="TekstkomentarzaZnak">
    <w:name w:val="Tekst komentarza Znak"/>
    <w:rPr>
      <w:rFonts w:ascii="Calibri" w:hAnsi="Calibri"/>
    </w:rPr>
  </w:style>
  <w:style w:type="character" w:customStyle="1" w:styleId="TematkomentarzaZnak">
    <w:name w:val="Temat komentarza Znak"/>
    <w:rPr>
      <w:rFonts w:ascii="Calibri" w:hAnsi="Calibri"/>
      <w:b/>
      <w:bCs/>
    </w:rPr>
  </w:style>
  <w:style w:type="character" w:customStyle="1" w:styleId="TekstdymkaZnak">
    <w:name w:val="Tekst dymka Znak"/>
    <w:rPr>
      <w:rFonts w:ascii="Tahoma" w:hAnsi="Tahoma" w:cs="Tahoma"/>
      <w:sz w:val="16"/>
      <w:szCs w:val="16"/>
    </w:rPr>
  </w:style>
  <w:style w:type="character" w:styleId="Odwoanieprzypisukocowego">
    <w:name w:val="endnote reference"/>
    <w:rPr>
      <w:position w:val="0"/>
      <w:vertAlign w:val="superscript"/>
    </w:rPr>
  </w:style>
  <w:style w:type="character" w:customStyle="1" w:styleId="Nagwek1Znak">
    <w:name w:val="Nagłówek 1 Znak"/>
    <w:rPr>
      <w:rFonts w:ascii="Arial" w:hAnsi="Arial" w:cs="Arial"/>
      <w:b/>
      <w:bCs/>
      <w:kern w:val="3"/>
      <w:sz w:val="32"/>
      <w:szCs w:val="32"/>
    </w:rPr>
  </w:style>
  <w:style w:type="character" w:customStyle="1" w:styleId="NagwekZnak">
    <w:name w:val="Nagłówek Znak"/>
    <w:rPr>
      <w:rFonts w:ascii="Calibri" w:hAnsi="Calibri"/>
      <w:sz w:val="22"/>
      <w:szCs w:val="22"/>
    </w:rPr>
  </w:style>
  <w:style w:type="character" w:customStyle="1" w:styleId="Nagwek4Znak">
    <w:name w:val="Nagłówek 4 Znak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NowyNagwek3Znak">
    <w:name w:val="Nowy Nagłówek 3 Znak"/>
    <w:rPr>
      <w:rFonts w:ascii="Arial" w:hAnsi="Arial" w:cs="Arial"/>
      <w:b/>
      <w:sz w:val="24"/>
      <w:szCs w:val="24"/>
    </w:rPr>
  </w:style>
  <w:style w:type="character" w:customStyle="1" w:styleId="TekstpodstawowyZnak">
    <w:name w:val="Tekst podstawowy Znak"/>
    <w:basedOn w:val="Domylnaczcionkaakapitu"/>
    <w:rPr>
      <w:i/>
      <w:iCs/>
      <w:color w:val="000000"/>
      <w:sz w:val="24"/>
      <w:szCs w:val="24"/>
      <w:lang w:eastAsia="ar-SA"/>
    </w:rPr>
  </w:style>
  <w:style w:type="character" w:styleId="Tekstzastpczy">
    <w:name w:val="Placeholder Text"/>
    <w:basedOn w:val="Domylnaczcionkaakapitu"/>
    <w:rPr>
      <w:color w:val="808080"/>
    </w:rPr>
  </w:style>
  <w:style w:type="character" w:customStyle="1" w:styleId="Internetlink">
    <w:name w:val="Internet link"/>
    <w:basedOn w:val="Domylnaczcionkaakapitu"/>
    <w:rPr>
      <w:color w:val="0563C1"/>
      <w:u w:val="single"/>
    </w:rPr>
  </w:style>
  <w:style w:type="character" w:customStyle="1" w:styleId="ListLabel1">
    <w:name w:val="ListLabel 1"/>
    <w:rPr>
      <w:rFonts w:cs="Times New Roman"/>
      <w:b w:val="0"/>
    </w:rPr>
  </w:style>
  <w:style w:type="character" w:customStyle="1" w:styleId="ListLabel2">
    <w:name w:val="ListLabel 2"/>
    <w:rPr>
      <w:rFonts w:cs="Times New Roman"/>
    </w:rPr>
  </w:style>
  <w:style w:type="character" w:customStyle="1" w:styleId="ListLabel3">
    <w:name w:val="ListLabel 3"/>
    <w:rPr>
      <w:color w:val="00000A"/>
      <w:sz w:val="24"/>
    </w:rPr>
  </w:style>
  <w:style w:type="character" w:customStyle="1" w:styleId="ListLabel4">
    <w:name w:val="ListLabel 4"/>
    <w:rPr>
      <w:rFonts w:cs="Courier New"/>
    </w:rPr>
  </w:style>
  <w:style w:type="character" w:customStyle="1" w:styleId="ListLabel5">
    <w:name w:val="ListLabel 5"/>
    <w:rPr>
      <w:rFonts w:eastAsia="Calibri" w:cs="Calibri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vertAlign w:val="subscript"/>
      <w:lang w:val="pl-PL"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paragraph" w:styleId="Nagwekspisutreci">
    <w:name w:val="TOC Heading"/>
    <w:basedOn w:val="Nagwek1"/>
    <w:next w:val="Normalny"/>
    <w:pPr>
      <w:keepLines/>
      <w:numPr>
        <w:numId w:val="48"/>
      </w:numPr>
      <w:suppressAutoHyphens w:val="0"/>
      <w:spacing w:after="0" w:line="256" w:lineRule="auto"/>
      <w:textAlignment w:val="auto"/>
    </w:pPr>
    <w:rPr>
      <w:rFonts w:ascii="Calibri Light" w:hAnsi="Calibri Light" w:cs="Times New Roman"/>
      <w:b w:val="0"/>
      <w:bCs w:val="0"/>
      <w:color w:val="2F5496"/>
      <w:kern w:val="0"/>
      <w:sz w:val="32"/>
    </w:rPr>
  </w:style>
  <w:style w:type="paragraph" w:styleId="Spistreci1">
    <w:name w:val="toc 1"/>
    <w:basedOn w:val="Normalny"/>
    <w:next w:val="Normalny"/>
    <w:autoRedefine/>
    <w:uiPriority w:val="39"/>
    <w:pPr>
      <w:spacing w:after="100"/>
    </w:pPr>
  </w:style>
  <w:style w:type="paragraph" w:styleId="Spistreci3">
    <w:name w:val="toc 3"/>
    <w:basedOn w:val="Normalny"/>
    <w:next w:val="Normalny"/>
    <w:autoRedefine/>
    <w:pPr>
      <w:tabs>
        <w:tab w:val="left" w:pos="1100"/>
        <w:tab w:val="right" w:leader="dot" w:pos="9495"/>
      </w:tabs>
      <w:spacing w:after="100"/>
      <w:ind w:left="709" w:hanging="709"/>
    </w:pPr>
  </w:style>
  <w:style w:type="paragraph" w:styleId="Spistreci2">
    <w:name w:val="toc 2"/>
    <w:basedOn w:val="Normalny"/>
    <w:next w:val="Normalny"/>
    <w:autoRedefine/>
    <w:uiPriority w:val="39"/>
    <w:pPr>
      <w:spacing w:after="100"/>
      <w:ind w:left="200"/>
    </w:pPr>
  </w:style>
  <w:style w:type="character" w:styleId="Hipercze">
    <w:name w:val="Hyperlink"/>
    <w:basedOn w:val="Domylnaczcionkaakapitu"/>
    <w:uiPriority w:val="99"/>
    <w:rPr>
      <w:color w:val="0563C1"/>
      <w:u w:val="single"/>
    </w:rPr>
  </w:style>
  <w:style w:type="paragraph" w:customStyle="1" w:styleId="Zawartotabeli">
    <w:name w:val="Zawartość tabeli"/>
    <w:basedOn w:val="Normalny"/>
    <w:pPr>
      <w:suppressLineNumbers/>
      <w:textAlignment w:val="auto"/>
    </w:pPr>
    <w:rPr>
      <w:rFonts w:ascii="Times New Roman" w:eastAsia="Calibri" w:hAnsi="Times New Roman" w:cs="Tahoma"/>
      <w:color w:val="000000"/>
      <w:kern w:val="0"/>
      <w:szCs w:val="24"/>
      <w:lang w:eastAsia="ar-SA"/>
    </w:rPr>
  </w:style>
  <w:style w:type="paragraph" w:customStyle="1" w:styleId="Normal">
    <w:name w:val="[Normal]"/>
    <w:pPr>
      <w:autoSpaceDE w:val="0"/>
      <w:textAlignment w:val="auto"/>
    </w:pPr>
    <w:rPr>
      <w:rFonts w:ascii="Arial" w:hAnsi="Arial" w:cs="Arial"/>
      <w:kern w:val="0"/>
      <w:sz w:val="24"/>
      <w:szCs w:val="24"/>
    </w:rPr>
  </w:style>
  <w:style w:type="numbering" w:customStyle="1" w:styleId="WWNum1">
    <w:name w:val="WWNum1"/>
    <w:basedOn w:val="Bezlisty"/>
    <w:pPr>
      <w:numPr>
        <w:numId w:val="2"/>
      </w:numPr>
    </w:pPr>
  </w:style>
  <w:style w:type="numbering" w:customStyle="1" w:styleId="WWNum2">
    <w:name w:val="WWNum2"/>
    <w:basedOn w:val="Bezlisty"/>
    <w:pPr>
      <w:numPr>
        <w:numId w:val="3"/>
      </w:numPr>
    </w:pPr>
  </w:style>
  <w:style w:type="numbering" w:customStyle="1" w:styleId="WWNum3">
    <w:name w:val="WWNum3"/>
    <w:basedOn w:val="Bezlisty"/>
    <w:pPr>
      <w:numPr>
        <w:numId w:val="4"/>
      </w:numPr>
    </w:pPr>
  </w:style>
  <w:style w:type="numbering" w:customStyle="1" w:styleId="WWNum4">
    <w:name w:val="WWNum4"/>
    <w:basedOn w:val="Bezlisty"/>
    <w:pPr>
      <w:numPr>
        <w:numId w:val="5"/>
      </w:numPr>
    </w:pPr>
  </w:style>
  <w:style w:type="numbering" w:customStyle="1" w:styleId="WWNum5">
    <w:name w:val="WWNum5"/>
    <w:basedOn w:val="Bezlisty"/>
    <w:pPr>
      <w:numPr>
        <w:numId w:val="6"/>
      </w:numPr>
    </w:pPr>
  </w:style>
  <w:style w:type="numbering" w:customStyle="1" w:styleId="WWNum6">
    <w:name w:val="WWNum6"/>
    <w:basedOn w:val="Bezlisty"/>
    <w:pPr>
      <w:numPr>
        <w:numId w:val="7"/>
      </w:numPr>
    </w:pPr>
  </w:style>
  <w:style w:type="numbering" w:customStyle="1" w:styleId="WWNum7">
    <w:name w:val="WWNum7"/>
    <w:basedOn w:val="Bezlisty"/>
    <w:pPr>
      <w:numPr>
        <w:numId w:val="8"/>
      </w:numPr>
    </w:pPr>
  </w:style>
  <w:style w:type="numbering" w:customStyle="1" w:styleId="WWNum8">
    <w:name w:val="WWNum8"/>
    <w:basedOn w:val="Bezlisty"/>
    <w:pPr>
      <w:numPr>
        <w:numId w:val="9"/>
      </w:numPr>
    </w:pPr>
  </w:style>
  <w:style w:type="numbering" w:customStyle="1" w:styleId="WWNum9">
    <w:name w:val="WWNum9"/>
    <w:basedOn w:val="Bezlisty"/>
    <w:pPr>
      <w:numPr>
        <w:numId w:val="10"/>
      </w:numPr>
    </w:pPr>
  </w:style>
  <w:style w:type="numbering" w:customStyle="1" w:styleId="WWNum10">
    <w:name w:val="WWNum10"/>
    <w:basedOn w:val="Bezlisty"/>
    <w:pPr>
      <w:numPr>
        <w:numId w:val="11"/>
      </w:numPr>
    </w:pPr>
  </w:style>
  <w:style w:type="numbering" w:customStyle="1" w:styleId="WWNum11">
    <w:name w:val="WWNum11"/>
    <w:basedOn w:val="Bezlisty"/>
    <w:pPr>
      <w:numPr>
        <w:numId w:val="12"/>
      </w:numPr>
    </w:pPr>
  </w:style>
  <w:style w:type="numbering" w:customStyle="1" w:styleId="WWNum12">
    <w:name w:val="WWNum12"/>
    <w:basedOn w:val="Bezlisty"/>
    <w:pPr>
      <w:numPr>
        <w:numId w:val="13"/>
      </w:numPr>
    </w:pPr>
  </w:style>
  <w:style w:type="numbering" w:customStyle="1" w:styleId="WWNum13">
    <w:name w:val="WWNum13"/>
    <w:basedOn w:val="Bezlisty"/>
    <w:pPr>
      <w:numPr>
        <w:numId w:val="14"/>
      </w:numPr>
    </w:pPr>
  </w:style>
  <w:style w:type="numbering" w:customStyle="1" w:styleId="WWNum14">
    <w:name w:val="WWNum14"/>
    <w:basedOn w:val="Bezlisty"/>
    <w:pPr>
      <w:numPr>
        <w:numId w:val="15"/>
      </w:numPr>
    </w:pPr>
  </w:style>
  <w:style w:type="numbering" w:customStyle="1" w:styleId="WWNum15">
    <w:name w:val="WWNum15"/>
    <w:basedOn w:val="Bezlisty"/>
    <w:pPr>
      <w:numPr>
        <w:numId w:val="16"/>
      </w:numPr>
    </w:pPr>
  </w:style>
  <w:style w:type="numbering" w:customStyle="1" w:styleId="WWNum16">
    <w:name w:val="WWNum16"/>
    <w:basedOn w:val="Bezlisty"/>
    <w:pPr>
      <w:numPr>
        <w:numId w:val="17"/>
      </w:numPr>
    </w:pPr>
  </w:style>
  <w:style w:type="numbering" w:customStyle="1" w:styleId="WWNum17">
    <w:name w:val="WWNum17"/>
    <w:basedOn w:val="Bezlisty"/>
    <w:pPr>
      <w:numPr>
        <w:numId w:val="18"/>
      </w:numPr>
    </w:pPr>
  </w:style>
  <w:style w:type="numbering" w:customStyle="1" w:styleId="WWNum18">
    <w:name w:val="WWNum18"/>
    <w:basedOn w:val="Bezlisty"/>
    <w:pPr>
      <w:numPr>
        <w:numId w:val="19"/>
      </w:numPr>
    </w:pPr>
  </w:style>
  <w:style w:type="numbering" w:customStyle="1" w:styleId="WWNum19">
    <w:name w:val="WWNum19"/>
    <w:basedOn w:val="Bezlisty"/>
    <w:pPr>
      <w:numPr>
        <w:numId w:val="20"/>
      </w:numPr>
    </w:pPr>
  </w:style>
  <w:style w:type="numbering" w:customStyle="1" w:styleId="WWNum20">
    <w:name w:val="WWNum20"/>
    <w:basedOn w:val="Bezlisty"/>
    <w:pPr>
      <w:numPr>
        <w:numId w:val="21"/>
      </w:numPr>
    </w:pPr>
  </w:style>
  <w:style w:type="numbering" w:customStyle="1" w:styleId="WWNum21">
    <w:name w:val="WWNum21"/>
    <w:basedOn w:val="Bezlisty"/>
    <w:pPr>
      <w:numPr>
        <w:numId w:val="22"/>
      </w:numPr>
    </w:pPr>
  </w:style>
  <w:style w:type="numbering" w:customStyle="1" w:styleId="WWNum22">
    <w:name w:val="WWNum22"/>
    <w:basedOn w:val="Bezlisty"/>
    <w:pPr>
      <w:numPr>
        <w:numId w:val="23"/>
      </w:numPr>
    </w:pPr>
  </w:style>
  <w:style w:type="numbering" w:customStyle="1" w:styleId="WWNum23">
    <w:name w:val="WWNum23"/>
    <w:basedOn w:val="Bezlisty"/>
    <w:pPr>
      <w:numPr>
        <w:numId w:val="24"/>
      </w:numPr>
    </w:pPr>
  </w:style>
  <w:style w:type="numbering" w:customStyle="1" w:styleId="WWNum24">
    <w:name w:val="WWNum24"/>
    <w:basedOn w:val="Bezlisty"/>
    <w:pPr>
      <w:numPr>
        <w:numId w:val="25"/>
      </w:numPr>
    </w:pPr>
  </w:style>
  <w:style w:type="numbering" w:customStyle="1" w:styleId="WWNum25">
    <w:name w:val="WWNum25"/>
    <w:basedOn w:val="Bezlisty"/>
    <w:pPr>
      <w:numPr>
        <w:numId w:val="26"/>
      </w:numPr>
    </w:pPr>
  </w:style>
  <w:style w:type="numbering" w:customStyle="1" w:styleId="WWNum26">
    <w:name w:val="WWNum26"/>
    <w:basedOn w:val="Bezlisty"/>
    <w:pPr>
      <w:numPr>
        <w:numId w:val="27"/>
      </w:numPr>
    </w:pPr>
  </w:style>
  <w:style w:type="numbering" w:customStyle="1" w:styleId="WWNum27">
    <w:name w:val="WWNum27"/>
    <w:basedOn w:val="Bezlisty"/>
    <w:pPr>
      <w:numPr>
        <w:numId w:val="28"/>
      </w:numPr>
    </w:pPr>
  </w:style>
  <w:style w:type="numbering" w:customStyle="1" w:styleId="WWNum28">
    <w:name w:val="WWNum28"/>
    <w:basedOn w:val="Bezlisty"/>
    <w:pPr>
      <w:numPr>
        <w:numId w:val="29"/>
      </w:numPr>
    </w:pPr>
  </w:style>
  <w:style w:type="numbering" w:customStyle="1" w:styleId="WWNum29">
    <w:name w:val="WWNum29"/>
    <w:basedOn w:val="Bezlisty"/>
    <w:pPr>
      <w:numPr>
        <w:numId w:val="30"/>
      </w:numPr>
    </w:pPr>
  </w:style>
  <w:style w:type="numbering" w:customStyle="1" w:styleId="WWNum30">
    <w:name w:val="WWNum30"/>
    <w:basedOn w:val="Bezlisty"/>
    <w:pPr>
      <w:numPr>
        <w:numId w:val="31"/>
      </w:numPr>
    </w:pPr>
  </w:style>
  <w:style w:type="numbering" w:customStyle="1" w:styleId="WWNum31">
    <w:name w:val="WWNum31"/>
    <w:basedOn w:val="Bezlisty"/>
    <w:pPr>
      <w:numPr>
        <w:numId w:val="32"/>
      </w:numPr>
    </w:pPr>
  </w:style>
  <w:style w:type="numbering" w:customStyle="1" w:styleId="WWNum32">
    <w:name w:val="WWNum32"/>
    <w:basedOn w:val="Bezlisty"/>
    <w:pPr>
      <w:numPr>
        <w:numId w:val="33"/>
      </w:numPr>
    </w:pPr>
  </w:style>
  <w:style w:type="numbering" w:customStyle="1" w:styleId="WWNum33">
    <w:name w:val="WWNum33"/>
    <w:basedOn w:val="Bezlisty"/>
    <w:pPr>
      <w:numPr>
        <w:numId w:val="34"/>
      </w:numPr>
    </w:pPr>
  </w:style>
  <w:style w:type="numbering" w:customStyle="1" w:styleId="WWNum34">
    <w:name w:val="WWNum34"/>
    <w:basedOn w:val="Bezlisty"/>
    <w:pPr>
      <w:numPr>
        <w:numId w:val="35"/>
      </w:numPr>
    </w:pPr>
  </w:style>
  <w:style w:type="numbering" w:customStyle="1" w:styleId="WWNum35">
    <w:name w:val="WWNum35"/>
    <w:basedOn w:val="Bezlisty"/>
    <w:pPr>
      <w:numPr>
        <w:numId w:val="36"/>
      </w:numPr>
    </w:pPr>
  </w:style>
  <w:style w:type="numbering" w:customStyle="1" w:styleId="WWNum36">
    <w:name w:val="WWNum36"/>
    <w:basedOn w:val="Bezlisty"/>
    <w:pPr>
      <w:numPr>
        <w:numId w:val="37"/>
      </w:numPr>
    </w:pPr>
  </w:style>
  <w:style w:type="numbering" w:customStyle="1" w:styleId="WWNum37">
    <w:name w:val="WWNum37"/>
    <w:basedOn w:val="Bezlisty"/>
    <w:pPr>
      <w:numPr>
        <w:numId w:val="38"/>
      </w:numPr>
    </w:pPr>
  </w:style>
  <w:style w:type="numbering" w:customStyle="1" w:styleId="WWNum38">
    <w:name w:val="WWNum38"/>
    <w:basedOn w:val="Bezlisty"/>
    <w:pPr>
      <w:numPr>
        <w:numId w:val="39"/>
      </w:numPr>
    </w:pPr>
  </w:style>
  <w:style w:type="numbering" w:customStyle="1" w:styleId="WWNum39">
    <w:name w:val="WWNum39"/>
    <w:basedOn w:val="Bezlisty"/>
    <w:pPr>
      <w:numPr>
        <w:numId w:val="40"/>
      </w:numPr>
    </w:pPr>
  </w:style>
  <w:style w:type="numbering" w:customStyle="1" w:styleId="WWNum40">
    <w:name w:val="WWNum40"/>
    <w:basedOn w:val="Bezlisty"/>
    <w:pPr>
      <w:numPr>
        <w:numId w:val="41"/>
      </w:numPr>
    </w:pPr>
  </w:style>
  <w:style w:type="numbering" w:customStyle="1" w:styleId="WWNum41">
    <w:name w:val="WWNum41"/>
    <w:basedOn w:val="Bezlisty"/>
    <w:pPr>
      <w:numPr>
        <w:numId w:val="42"/>
      </w:numPr>
    </w:pPr>
  </w:style>
  <w:style w:type="numbering" w:customStyle="1" w:styleId="WWNum42">
    <w:name w:val="WWNum42"/>
    <w:basedOn w:val="Bezlisty"/>
    <w:pPr>
      <w:numPr>
        <w:numId w:val="43"/>
      </w:numPr>
    </w:pPr>
  </w:style>
  <w:style w:type="numbering" w:customStyle="1" w:styleId="WWNum43">
    <w:name w:val="WWNum43"/>
    <w:basedOn w:val="Bezlisty"/>
    <w:pPr>
      <w:numPr>
        <w:numId w:val="44"/>
      </w:numPr>
    </w:pPr>
  </w:style>
  <w:style w:type="numbering" w:customStyle="1" w:styleId="WWNum44">
    <w:name w:val="WWNum44"/>
    <w:basedOn w:val="Bezlisty"/>
    <w:pPr>
      <w:numPr>
        <w:numId w:val="45"/>
      </w:numPr>
    </w:pPr>
  </w:style>
  <w:style w:type="numbering" w:customStyle="1" w:styleId="WWNum45">
    <w:name w:val="WWNum45"/>
    <w:basedOn w:val="Bezlisty"/>
    <w:pPr>
      <w:numPr>
        <w:numId w:val="46"/>
      </w:numPr>
    </w:pPr>
  </w:style>
  <w:style w:type="numbering" w:customStyle="1" w:styleId="WWNum46">
    <w:name w:val="WWNum46"/>
    <w:basedOn w:val="Bezlisty"/>
    <w:pPr>
      <w:numPr>
        <w:numId w:val="47"/>
      </w:numPr>
    </w:pPr>
  </w:style>
  <w:style w:type="numbering" w:customStyle="1" w:styleId="LFO51">
    <w:name w:val="LFO51"/>
    <w:basedOn w:val="Bezlisty"/>
    <w:pPr>
      <w:numPr>
        <w:numId w:val="48"/>
      </w:numPr>
    </w:pPr>
  </w:style>
  <w:style w:type="table" w:styleId="Tabela-Siatka">
    <w:name w:val="Table Grid"/>
    <w:basedOn w:val="Standardowy"/>
    <w:uiPriority w:val="39"/>
    <w:rsid w:val="00204C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21</Pages>
  <Words>3207</Words>
  <Characters>19246</Characters>
  <Application>Microsoft Office Word</Application>
  <DocSecurity>0</DocSecurity>
  <Lines>160</Lines>
  <Paragraphs>44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JEDNOSTKA PROJEKTOWA</vt:lpstr>
    </vt:vector>
  </TitlesOfParts>
  <Company/>
  <LinksUpToDate>false</LinksUpToDate>
  <CharactersWithSpaces>22409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JEDNOSTKA PROJEKTOWA</dc:title>
  <dc:creator>tylus-k</dc:creator>
  <cp:lastModifiedBy>Piotr</cp:lastModifiedBy>
  <cp:revision>6</cp:revision>
  <cp:lastPrinted>2024-06-05T18:25:00Z</cp:lastPrinted>
  <dcterms:created xsi:type="dcterms:W3CDTF">2024-06-05T12:44:00Z</dcterms:created>
  <dcterms:modified xsi:type="dcterms:W3CDTF">2024-06-05T19:29:00Z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Niniejsze opracowanie projektowe podlega ochronie na podstawie ustawy z dnia</vt:lpwstr>
  </property>
  <property fmtid="{D5CDD505-2E9C-101B-9397-08002B2CF9AE}" pid="4" name="DocSecurity">
    <vt:r8>0</vt:r8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